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6E0DE7" w14:textId="77777777" w:rsidR="001B663A" w:rsidRDefault="00BB040E" w:rsidP="00D46870">
      <w:pPr>
        <w:jc w:val="right"/>
      </w:pPr>
      <w:r>
        <w:rPr>
          <w:noProof/>
          <w:lang w:val="en-US"/>
        </w:rPr>
        <mc:AlternateContent>
          <mc:Choice Requires="wps">
            <w:drawing>
              <wp:anchor distT="0" distB="0" distL="114300" distR="114300" simplePos="0" relativeHeight="251659264" behindDoc="0" locked="0" layoutInCell="1" allowOverlap="1" wp14:anchorId="06183256" wp14:editId="39C46A5A">
                <wp:simplePos x="0" y="0"/>
                <wp:positionH relativeFrom="column">
                  <wp:posOffset>-571500</wp:posOffset>
                </wp:positionH>
                <wp:positionV relativeFrom="paragraph">
                  <wp:posOffset>-342900</wp:posOffset>
                </wp:positionV>
                <wp:extent cx="6515100" cy="9715500"/>
                <wp:effectExtent l="0" t="0" r="38100" b="38100"/>
                <wp:wrapSquare wrapText="bothSides"/>
                <wp:docPr id="1" name="Text Box 1"/>
                <wp:cNvGraphicFramePr/>
                <a:graphic xmlns:a="http://schemas.openxmlformats.org/drawingml/2006/main">
                  <a:graphicData uri="http://schemas.microsoft.com/office/word/2010/wordprocessingShape">
                    <wps:wsp>
                      <wps:cNvSpPr txBox="1"/>
                      <wps:spPr>
                        <a:xfrm>
                          <a:off x="0" y="0"/>
                          <a:ext cx="6515100" cy="9715500"/>
                        </a:xfrm>
                        <a:prstGeom prst="rect">
                          <a:avLst/>
                        </a:prstGeom>
                        <a:gradFill flip="none" rotWithShape="1">
                          <a:gsLst>
                            <a:gs pos="0">
                              <a:schemeClr val="accent3">
                                <a:lumMod val="75000"/>
                              </a:schemeClr>
                            </a:gs>
                            <a:gs pos="72000">
                              <a:srgbClr val="FFFFFF"/>
                            </a:gs>
                          </a:gsLst>
                          <a:path path="rect">
                            <a:fillToRect l="100000" t="100000"/>
                          </a:path>
                          <a:tileRect r="-100000" b="-100000"/>
                        </a:gradFill>
                        <a:ln w="22225">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56BEE6" w14:textId="366DCCFF" w:rsidR="00C50E1A" w:rsidRDefault="00C50E1A">
                            <w:bookmarkStart w:id="0" w:name="_GoBack"/>
                            <w:r>
                              <w:rPr>
                                <w:noProof/>
                                <w:lang w:val="en-US"/>
                              </w:rPr>
                              <w:drawing>
                                <wp:inline distT="0" distB="0" distL="0" distR="0" wp14:anchorId="2D5E2D9A" wp14:editId="1108340E">
                                  <wp:extent cx="4282461" cy="968188"/>
                                  <wp:effectExtent l="0" t="0" r="1016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7436" cy="969313"/>
                                          </a:xfrm>
                                          <a:prstGeom prst="rect">
                                            <a:avLst/>
                                          </a:prstGeom>
                                          <a:noFill/>
                                          <a:ln>
                                            <a:noFill/>
                                          </a:ln>
                                          <a:extLst>
                                            <a:ext uri="{FAA26D3D-D897-4be2-8F04-BA451C77F1D7}">
                                              <ma14:placeholderFlag xmlns:ma14="http://schemas.microsoft.com/office/mac/drawingml/2011/main"/>
                                            </a:ext>
                                          </a:extLst>
                                        </pic:spPr>
                                      </pic:pic>
                                    </a:graphicData>
                                  </a:graphic>
                                </wp:inline>
                              </w:drawing>
                            </w:r>
                            <w:bookmarkEnd w:id="0"/>
                            <w:r>
                              <w:rPr>
                                <w:rFonts w:ascii="Century Gothic" w:hAnsi="Century Gothic"/>
                                <w:b/>
                                <w:noProof/>
                                <w:color w:val="244061" w:themeColor="accent1" w:themeShade="80"/>
                                <w:sz w:val="32"/>
                                <w:szCs w:val="32"/>
                                <w:u w:val="single"/>
                                <w:lang w:val="en-US"/>
                              </w:rPr>
                              <w:drawing>
                                <wp:inline distT="0" distB="0" distL="0" distR="0" wp14:anchorId="7C531021" wp14:editId="1CDC1A73">
                                  <wp:extent cx="1979295" cy="705971"/>
                                  <wp:effectExtent l="0" t="0" r="1905" b="571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0205" cy="706296"/>
                                          </a:xfrm>
                                          <a:prstGeom prst="rect">
                                            <a:avLst/>
                                          </a:prstGeom>
                                          <a:noFill/>
                                          <a:ln>
                                            <a:noFill/>
                                          </a:ln>
                                        </pic:spPr>
                                      </pic:pic>
                                    </a:graphicData>
                                  </a:graphic>
                                </wp:inline>
                              </w:drawing>
                            </w:r>
                          </w:p>
                          <w:p w14:paraId="67E653A5" w14:textId="19968DC9" w:rsidR="00C50E1A" w:rsidRPr="00746E8D" w:rsidRDefault="00C50E1A" w:rsidP="00D46870">
                            <w:pPr>
                              <w:jc w:val="right"/>
                            </w:pPr>
                          </w:p>
                          <w:p w14:paraId="0A23D5D5" w14:textId="1EB0AC5C" w:rsidR="00C50E1A" w:rsidRDefault="00C50E1A" w:rsidP="00A008F5">
                            <w:pPr>
                              <w:pStyle w:val="Header"/>
                              <w:shd w:val="clear" w:color="auto" w:fill="000080"/>
                              <w:jc w:val="center"/>
                              <w:rPr>
                                <w:rFonts w:ascii="Century Gothic" w:hAnsi="Century Gothic"/>
                                <w:b/>
                                <w:bCs/>
                                <w:color w:val="FFFFFF" w:themeColor="background1"/>
                                <w:sz w:val="44"/>
                                <w:szCs w:val="44"/>
                                <w:lang w:val="en-GB"/>
                              </w:rPr>
                            </w:pPr>
                            <w:r w:rsidRPr="00A008F5">
                              <w:rPr>
                                <w:rFonts w:ascii="Century Gothic" w:hAnsi="Century Gothic"/>
                                <w:b/>
                                <w:bCs/>
                                <w:color w:val="FFFFFF" w:themeColor="background1"/>
                                <w:sz w:val="44"/>
                                <w:szCs w:val="44"/>
                                <w:lang w:val="en-GB"/>
                              </w:rPr>
                              <w:t>ROCHFORD REVIEW CONFERENCE</w:t>
                            </w:r>
                          </w:p>
                          <w:p w14:paraId="1BCF0DA5" w14:textId="7B8A9970" w:rsidR="00C50E1A" w:rsidRPr="00A008F5" w:rsidRDefault="00C50E1A" w:rsidP="00A008F5">
                            <w:pPr>
                              <w:pStyle w:val="Header"/>
                              <w:shd w:val="clear" w:color="auto" w:fill="000080"/>
                              <w:jc w:val="center"/>
                              <w:rPr>
                                <w:rFonts w:ascii="Century Gothic" w:hAnsi="Century Gothic"/>
                                <w:b/>
                                <w:bCs/>
                                <w:color w:val="FFFFFF" w:themeColor="background1"/>
                                <w:sz w:val="22"/>
                                <w:szCs w:val="22"/>
                                <w:lang w:val="en-GB"/>
                              </w:rPr>
                            </w:pPr>
                          </w:p>
                          <w:p w14:paraId="714B2E6F" w14:textId="316B9E16" w:rsidR="00C50E1A" w:rsidRDefault="00C50E1A" w:rsidP="00A008F5">
                            <w:pPr>
                              <w:pStyle w:val="Header"/>
                              <w:shd w:val="clear" w:color="auto" w:fill="000080"/>
                              <w:jc w:val="center"/>
                              <w:rPr>
                                <w:rFonts w:ascii="Century Gothic" w:hAnsi="Century Gothic"/>
                                <w:b/>
                                <w:bCs/>
                                <w:color w:val="FFFFFF" w:themeColor="background1"/>
                                <w:sz w:val="28"/>
                                <w:szCs w:val="28"/>
                                <w:lang w:val="en-GB"/>
                              </w:rPr>
                            </w:pPr>
                            <w:r>
                              <w:rPr>
                                <w:rFonts w:ascii="Century Gothic" w:hAnsi="Century Gothic"/>
                                <w:b/>
                                <w:bCs/>
                                <w:color w:val="FFFFFF" w:themeColor="background1"/>
                                <w:sz w:val="28"/>
                                <w:szCs w:val="28"/>
                                <w:lang w:val="en-GB"/>
                              </w:rPr>
                              <w:t>Considering</w:t>
                            </w:r>
                            <w:r w:rsidRPr="00A008F5">
                              <w:rPr>
                                <w:rFonts w:ascii="Century Gothic" w:hAnsi="Century Gothic"/>
                                <w:b/>
                                <w:bCs/>
                                <w:color w:val="FFFFFF" w:themeColor="background1"/>
                                <w:sz w:val="28"/>
                                <w:szCs w:val="28"/>
                                <w:lang w:val="en-GB"/>
                              </w:rPr>
                              <w:t xml:space="preserve"> the </w:t>
                            </w:r>
                            <w:proofErr w:type="spellStart"/>
                            <w:r w:rsidRPr="00A008F5">
                              <w:rPr>
                                <w:rFonts w:ascii="Century Gothic" w:hAnsi="Century Gothic"/>
                                <w:b/>
                                <w:bCs/>
                                <w:color w:val="FFFFFF" w:themeColor="background1"/>
                                <w:sz w:val="28"/>
                                <w:szCs w:val="28"/>
                                <w:lang w:val="en-GB"/>
                              </w:rPr>
                              <w:t>Rochford</w:t>
                            </w:r>
                            <w:proofErr w:type="spellEnd"/>
                            <w:r w:rsidRPr="00A008F5">
                              <w:rPr>
                                <w:rFonts w:ascii="Century Gothic" w:hAnsi="Century Gothic"/>
                                <w:b/>
                                <w:bCs/>
                                <w:color w:val="FFFFFF" w:themeColor="background1"/>
                                <w:sz w:val="28"/>
                                <w:szCs w:val="28"/>
                                <w:lang w:val="en-GB"/>
                              </w:rPr>
                              <w:t xml:space="preserve"> Review: </w:t>
                            </w:r>
                            <w:r>
                              <w:rPr>
                                <w:rFonts w:ascii="Century Gothic" w:hAnsi="Century Gothic"/>
                                <w:b/>
                                <w:bCs/>
                                <w:color w:val="FFFFFF" w:themeColor="background1"/>
                                <w:sz w:val="28"/>
                                <w:szCs w:val="28"/>
                                <w:lang w:val="en-GB"/>
                              </w:rPr>
                              <w:t>Planning</w:t>
                            </w:r>
                            <w:r w:rsidRPr="00A008F5">
                              <w:rPr>
                                <w:rFonts w:ascii="Century Gothic" w:hAnsi="Century Gothic"/>
                                <w:b/>
                                <w:bCs/>
                                <w:color w:val="FFFFFF" w:themeColor="background1"/>
                                <w:sz w:val="28"/>
                                <w:szCs w:val="28"/>
                                <w:lang w:val="en-GB"/>
                              </w:rPr>
                              <w:t xml:space="preserve"> for 21</w:t>
                            </w:r>
                            <w:r w:rsidRPr="00A008F5">
                              <w:rPr>
                                <w:rFonts w:ascii="Century Gothic" w:hAnsi="Century Gothic"/>
                                <w:b/>
                                <w:bCs/>
                                <w:color w:val="FFFFFF" w:themeColor="background1"/>
                                <w:sz w:val="28"/>
                                <w:szCs w:val="28"/>
                                <w:vertAlign w:val="superscript"/>
                                <w:lang w:val="en-GB"/>
                              </w:rPr>
                              <w:t>st</w:t>
                            </w:r>
                            <w:r w:rsidRPr="00A008F5">
                              <w:rPr>
                                <w:rFonts w:ascii="Century Gothic" w:hAnsi="Century Gothic"/>
                                <w:b/>
                                <w:bCs/>
                                <w:color w:val="FFFFFF" w:themeColor="background1"/>
                                <w:sz w:val="28"/>
                                <w:szCs w:val="28"/>
                                <w:lang w:val="en-GB"/>
                              </w:rPr>
                              <w:t xml:space="preserve"> Century Children with SEND</w:t>
                            </w:r>
                          </w:p>
                          <w:p w14:paraId="6C413AB4" w14:textId="77777777" w:rsidR="00C50E1A" w:rsidRPr="00A008F5" w:rsidRDefault="00C50E1A" w:rsidP="00A008F5">
                            <w:pPr>
                              <w:pStyle w:val="Header"/>
                              <w:shd w:val="clear" w:color="auto" w:fill="000080"/>
                              <w:jc w:val="center"/>
                              <w:rPr>
                                <w:rFonts w:ascii="Century Gothic" w:hAnsi="Century Gothic"/>
                                <w:b/>
                                <w:bCs/>
                                <w:color w:val="FFFFFF" w:themeColor="background1"/>
                                <w:sz w:val="28"/>
                                <w:szCs w:val="28"/>
                                <w:lang w:val="en-GB"/>
                              </w:rPr>
                            </w:pPr>
                          </w:p>
                          <w:p w14:paraId="7493F51F" w14:textId="3AEEF896" w:rsidR="00C50E1A" w:rsidRPr="00C50E1A" w:rsidRDefault="00C50E1A" w:rsidP="00C50E1A">
                            <w:pPr>
                              <w:pStyle w:val="Header"/>
                              <w:shd w:val="clear" w:color="auto" w:fill="000080"/>
                              <w:jc w:val="center"/>
                              <w:rPr>
                                <w:rFonts w:ascii="Century Gothic" w:hAnsi="Century Gothic"/>
                                <w:b/>
                                <w:bCs/>
                                <w:color w:val="FFFFFF" w:themeColor="background1"/>
                                <w:sz w:val="32"/>
                                <w:szCs w:val="32"/>
                                <w:lang w:val="en-GB"/>
                              </w:rPr>
                            </w:pPr>
                            <w:r>
                              <w:rPr>
                                <w:rFonts w:ascii="Century Gothic" w:hAnsi="Century Gothic"/>
                                <w:b/>
                                <w:bCs/>
                                <w:color w:val="FFFFFF" w:themeColor="background1"/>
                                <w:sz w:val="32"/>
                                <w:szCs w:val="32"/>
                                <w:lang w:val="en-GB"/>
                              </w:rPr>
                              <w:t>Friday</w:t>
                            </w:r>
                            <w:r w:rsidRPr="00A008F5">
                              <w:rPr>
                                <w:rFonts w:ascii="Century Gothic" w:hAnsi="Century Gothic"/>
                                <w:b/>
                                <w:bCs/>
                                <w:color w:val="FFFFFF" w:themeColor="background1"/>
                                <w:sz w:val="32"/>
                                <w:szCs w:val="32"/>
                                <w:lang w:val="en-GB"/>
                              </w:rPr>
                              <w:t xml:space="preserve"> </w:t>
                            </w:r>
                            <w:r>
                              <w:rPr>
                                <w:rFonts w:ascii="Century Gothic" w:hAnsi="Century Gothic"/>
                                <w:b/>
                                <w:bCs/>
                                <w:color w:val="FFFFFF" w:themeColor="background1"/>
                                <w:sz w:val="32"/>
                                <w:szCs w:val="32"/>
                                <w:lang w:val="en-GB"/>
                              </w:rPr>
                              <w:t>12</w:t>
                            </w:r>
                            <w:r w:rsidRPr="00387E4D">
                              <w:rPr>
                                <w:rFonts w:ascii="Century Gothic" w:hAnsi="Century Gothic"/>
                                <w:b/>
                                <w:bCs/>
                                <w:color w:val="FFFFFF" w:themeColor="background1"/>
                                <w:sz w:val="32"/>
                                <w:szCs w:val="32"/>
                                <w:vertAlign w:val="superscript"/>
                                <w:lang w:val="en-GB"/>
                              </w:rPr>
                              <w:t>th</w:t>
                            </w:r>
                            <w:r>
                              <w:rPr>
                                <w:rFonts w:ascii="Century Gothic" w:hAnsi="Century Gothic"/>
                                <w:b/>
                                <w:bCs/>
                                <w:color w:val="FFFFFF" w:themeColor="background1"/>
                                <w:sz w:val="32"/>
                                <w:szCs w:val="32"/>
                                <w:lang w:val="en-GB"/>
                              </w:rPr>
                              <w:t xml:space="preserve"> </w:t>
                            </w:r>
                            <w:proofErr w:type="gramStart"/>
                            <w:r>
                              <w:rPr>
                                <w:rFonts w:ascii="Century Gothic" w:hAnsi="Century Gothic"/>
                                <w:b/>
                                <w:bCs/>
                                <w:color w:val="FFFFFF" w:themeColor="background1"/>
                                <w:sz w:val="32"/>
                                <w:szCs w:val="32"/>
                                <w:lang w:val="en-GB"/>
                              </w:rPr>
                              <w:t>January  2018</w:t>
                            </w:r>
                            <w:proofErr w:type="gramEnd"/>
                            <w:r>
                              <w:rPr>
                                <w:rFonts w:ascii="Century Gothic" w:hAnsi="Century Gothic"/>
                                <w:b/>
                                <w:bCs/>
                                <w:color w:val="FFFFFF" w:themeColor="background1"/>
                                <w:sz w:val="32"/>
                                <w:szCs w:val="32"/>
                                <w:lang w:val="en-GB"/>
                              </w:rPr>
                              <w:tab/>
                            </w:r>
                            <w:r>
                              <w:rPr>
                                <w:rFonts w:ascii="Century Gothic" w:hAnsi="Century Gothic"/>
                                <w:b/>
                                <w:bCs/>
                                <w:color w:val="FFFFFF" w:themeColor="background1"/>
                                <w:sz w:val="32"/>
                                <w:szCs w:val="32"/>
                                <w:lang w:val="en-GB"/>
                              </w:rPr>
                              <w:tab/>
                            </w:r>
                            <w:r w:rsidRPr="00A008F5">
                              <w:rPr>
                                <w:rFonts w:ascii="Century Gothic" w:hAnsi="Century Gothic"/>
                                <w:b/>
                                <w:bCs/>
                                <w:color w:val="FFFFFF" w:themeColor="background1"/>
                                <w:sz w:val="32"/>
                                <w:szCs w:val="32"/>
                                <w:lang w:val="en-GB"/>
                              </w:rPr>
                              <w:t>9:30am – 4:00pm</w:t>
                            </w:r>
                          </w:p>
                          <w:p w14:paraId="3587B692" w14:textId="62EC20D6" w:rsidR="00C50E1A" w:rsidRPr="00CF3995" w:rsidRDefault="00C50E1A" w:rsidP="004B2DE6">
                            <w:pPr>
                              <w:widowControl w:val="0"/>
                              <w:jc w:val="both"/>
                              <w:rPr>
                                <w:rFonts w:ascii="Century Gothic" w:hAnsi="Century Gothic"/>
                                <w:color w:val="244061" w:themeColor="accent1" w:themeShade="80"/>
                              </w:rPr>
                            </w:pPr>
                            <w:r w:rsidRPr="00CF3995">
                              <w:rPr>
                                <w:rFonts w:ascii="Century Gothic" w:hAnsi="Century Gothic"/>
                                <w:color w:val="244061" w:themeColor="accent1" w:themeShade="80"/>
                              </w:rPr>
                              <w:t xml:space="preserve">This important conference follows the publication of the </w:t>
                            </w:r>
                            <w:proofErr w:type="spellStart"/>
                            <w:r w:rsidRPr="00CF3995">
                              <w:rPr>
                                <w:rFonts w:ascii="Century Gothic" w:hAnsi="Century Gothic"/>
                                <w:b/>
                                <w:color w:val="244061" w:themeColor="accent1" w:themeShade="80"/>
                              </w:rPr>
                              <w:t>Rochford</w:t>
                            </w:r>
                            <w:proofErr w:type="spellEnd"/>
                            <w:r w:rsidRPr="00CF3995">
                              <w:rPr>
                                <w:rFonts w:ascii="Century Gothic" w:hAnsi="Century Gothic"/>
                                <w:b/>
                                <w:color w:val="244061" w:themeColor="accent1" w:themeShade="80"/>
                              </w:rPr>
                              <w:t xml:space="preserve"> Review</w:t>
                            </w:r>
                            <w:r w:rsidRPr="00CF3995">
                              <w:rPr>
                                <w:rFonts w:ascii="Century Gothic" w:hAnsi="Century Gothic"/>
                                <w:color w:val="244061" w:themeColor="accent1" w:themeShade="80"/>
                              </w:rPr>
                              <w:t xml:space="preserve"> and the recent </w:t>
                            </w:r>
                            <w:r w:rsidR="005D74A2">
                              <w:rPr>
                                <w:rFonts w:ascii="Century Gothic" w:hAnsi="Century Gothic"/>
                                <w:color w:val="244061" w:themeColor="accent1" w:themeShade="80"/>
                              </w:rPr>
                              <w:t>G</w:t>
                            </w:r>
                            <w:r>
                              <w:rPr>
                                <w:rFonts w:ascii="Century Gothic" w:hAnsi="Century Gothic"/>
                                <w:color w:val="244061" w:themeColor="accent1" w:themeShade="80"/>
                              </w:rPr>
                              <w:t xml:space="preserve">overnment </w:t>
                            </w:r>
                            <w:r w:rsidRPr="00CF3995">
                              <w:rPr>
                                <w:rFonts w:ascii="Century Gothic" w:hAnsi="Century Gothic"/>
                                <w:color w:val="244061" w:themeColor="accent1" w:themeShade="80"/>
                              </w:rPr>
                              <w:t>consultation. The conference offers a rare opportunity to gain a practical insight into the proposed new statutory assessment arrangements for pupils working below the standard of national curriculum tests. It is designed to ease anxieties about proposed changes and help colleagues develop a thorough understanding of the underpinning issues as well as a confident, practical approach to the new arrangements. There will be a particular focus on the En</w:t>
                            </w:r>
                            <w:r w:rsidR="005D74A2">
                              <w:rPr>
                                <w:rFonts w:ascii="Century Gothic" w:hAnsi="Century Gothic"/>
                                <w:color w:val="244061" w:themeColor="accent1" w:themeShade="80"/>
                              </w:rPr>
                              <w:t>gagement for Learning Framework</w:t>
                            </w:r>
                            <w:r w:rsidRPr="00CF3995">
                              <w:rPr>
                                <w:rFonts w:ascii="Century Gothic" w:hAnsi="Century Gothic"/>
                                <w:color w:val="244061" w:themeColor="accent1" w:themeShade="80"/>
                              </w:rPr>
                              <w:t xml:space="preserve"> and how this can illuminate children’s learning, achievements and progress. </w:t>
                            </w:r>
                          </w:p>
                          <w:p w14:paraId="19FD31D4" w14:textId="77777777" w:rsidR="00C50E1A" w:rsidRPr="00746E8D" w:rsidRDefault="00C50E1A" w:rsidP="00914BB5">
                            <w:pPr>
                              <w:widowControl w:val="0"/>
                              <w:jc w:val="both"/>
                              <w:rPr>
                                <w:rFonts w:ascii="Century Gothic" w:hAnsi="Century Gothic"/>
                                <w:color w:val="244061" w:themeColor="accent1" w:themeShade="80"/>
                              </w:rPr>
                            </w:pPr>
                          </w:p>
                          <w:p w14:paraId="009130CC" w14:textId="7D36D39D" w:rsidR="00C50E1A" w:rsidRDefault="00C50E1A" w:rsidP="00914BB5">
                            <w:pPr>
                              <w:widowControl w:val="0"/>
                              <w:jc w:val="both"/>
                              <w:rPr>
                                <w:sz w:val="28"/>
                                <w:szCs w:val="28"/>
                              </w:rPr>
                            </w:pPr>
                            <w:r w:rsidRPr="004B2DE6">
                              <w:rPr>
                                <w:rFonts w:ascii="Century Gothic" w:hAnsi="Century Gothic"/>
                                <w:b/>
                                <w:color w:val="244061" w:themeColor="accent1" w:themeShade="80"/>
                                <w:sz w:val="28"/>
                                <w:szCs w:val="28"/>
                                <w:u w:val="single"/>
                              </w:rPr>
                              <w:t>Training Facilitators</w:t>
                            </w:r>
                            <w:r w:rsidRPr="004B2DE6">
                              <w:rPr>
                                <w:sz w:val="28"/>
                                <w:szCs w:val="28"/>
                              </w:rPr>
                              <w:t xml:space="preserve"> </w:t>
                            </w:r>
                          </w:p>
                          <w:p w14:paraId="52BA8D73" w14:textId="77777777" w:rsidR="00C50E1A" w:rsidRPr="004B2DE6" w:rsidRDefault="00C50E1A" w:rsidP="00914BB5">
                            <w:pPr>
                              <w:widowControl w:val="0"/>
                              <w:jc w:val="both"/>
                              <w:rPr>
                                <w:rFonts w:ascii="Century Gothic" w:hAnsi="Century Gothic"/>
                                <w:b/>
                                <w:color w:val="244061" w:themeColor="accent1" w:themeShade="80"/>
                                <w:sz w:val="28"/>
                                <w:szCs w:val="28"/>
                                <w:u w:val="single"/>
                              </w:rPr>
                            </w:pPr>
                          </w:p>
                          <w:p w14:paraId="1DB90274" w14:textId="4DF71F8B" w:rsidR="00C50E1A" w:rsidRPr="00FB2AEF" w:rsidRDefault="00C50E1A" w:rsidP="00D46870">
                            <w:pPr>
                              <w:pStyle w:val="ListParagraph"/>
                              <w:numPr>
                                <w:ilvl w:val="0"/>
                                <w:numId w:val="2"/>
                              </w:numPr>
                              <w:rPr>
                                <w:rFonts w:ascii="Century Gothic" w:hAnsi="Century Gothic"/>
                                <w:bCs/>
                                <w:color w:val="244061" w:themeColor="accent1" w:themeShade="80"/>
                              </w:rPr>
                            </w:pPr>
                            <w:r w:rsidRPr="00FB2AEF">
                              <w:rPr>
                                <w:rFonts w:ascii="Century Gothic" w:hAnsi="Century Gothic"/>
                                <w:bCs/>
                                <w:color w:val="244061" w:themeColor="accent1" w:themeShade="80"/>
                              </w:rPr>
                              <w:t xml:space="preserve">Diane </w:t>
                            </w:r>
                            <w:proofErr w:type="spellStart"/>
                            <w:r w:rsidRPr="00FB2AEF">
                              <w:rPr>
                                <w:rFonts w:ascii="Century Gothic" w:hAnsi="Century Gothic"/>
                                <w:bCs/>
                                <w:color w:val="244061" w:themeColor="accent1" w:themeShade="80"/>
                              </w:rPr>
                              <w:t>Rochf</w:t>
                            </w:r>
                            <w:r w:rsidR="005D74A2">
                              <w:rPr>
                                <w:rFonts w:ascii="Century Gothic" w:hAnsi="Century Gothic"/>
                                <w:bCs/>
                                <w:color w:val="244061" w:themeColor="accent1" w:themeShade="80"/>
                              </w:rPr>
                              <w:t>ord</w:t>
                            </w:r>
                            <w:proofErr w:type="spellEnd"/>
                            <w:r w:rsidR="005D74A2">
                              <w:rPr>
                                <w:rFonts w:ascii="Century Gothic" w:hAnsi="Century Gothic"/>
                                <w:bCs/>
                                <w:color w:val="244061" w:themeColor="accent1" w:themeShade="80"/>
                              </w:rPr>
                              <w:t xml:space="preserve"> – Executive </w:t>
                            </w:r>
                            <w:proofErr w:type="spellStart"/>
                            <w:r w:rsidR="005D74A2">
                              <w:rPr>
                                <w:rFonts w:ascii="Century Gothic" w:hAnsi="Century Gothic"/>
                                <w:bCs/>
                                <w:color w:val="244061" w:themeColor="accent1" w:themeShade="80"/>
                              </w:rPr>
                              <w:t>Headteacher</w:t>
                            </w:r>
                            <w:proofErr w:type="spellEnd"/>
                            <w:r w:rsidR="005D74A2">
                              <w:rPr>
                                <w:rFonts w:ascii="Century Gothic" w:hAnsi="Century Gothic"/>
                                <w:bCs/>
                                <w:color w:val="244061" w:themeColor="accent1" w:themeShade="80"/>
                              </w:rPr>
                              <w:t xml:space="preserve"> and </w:t>
                            </w:r>
                            <w:r w:rsidRPr="00FB2AEF">
                              <w:rPr>
                                <w:rFonts w:ascii="Century Gothic" w:hAnsi="Century Gothic"/>
                                <w:bCs/>
                                <w:color w:val="244061" w:themeColor="accent1" w:themeShade="80"/>
                              </w:rPr>
                              <w:t xml:space="preserve">Ofsted Inspector </w:t>
                            </w:r>
                          </w:p>
                          <w:p w14:paraId="7827A0AC" w14:textId="5F48277D" w:rsidR="00C50E1A" w:rsidRPr="00FB2AEF" w:rsidRDefault="00C50E1A" w:rsidP="00EC7602">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Professor Barry Carpenter - CBE </w:t>
                            </w:r>
                          </w:p>
                          <w:p w14:paraId="5D09BA61" w14:textId="6E1FBDA0" w:rsidR="00C50E1A" w:rsidRPr="00FB2AEF" w:rsidRDefault="00C50E1A" w:rsidP="003E28AE">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Richard </w:t>
                            </w:r>
                            <w:proofErr w:type="spellStart"/>
                            <w:r w:rsidRPr="00FB2AEF">
                              <w:rPr>
                                <w:rFonts w:ascii="Century Gothic" w:hAnsi="Century Gothic"/>
                                <w:bCs/>
                                <w:color w:val="244061" w:themeColor="accent1" w:themeShade="80"/>
                              </w:rPr>
                              <w:t>Aird</w:t>
                            </w:r>
                            <w:proofErr w:type="spellEnd"/>
                            <w:r w:rsidRPr="00FB2AEF">
                              <w:rPr>
                                <w:rFonts w:ascii="Century Gothic" w:hAnsi="Century Gothic"/>
                                <w:bCs/>
                                <w:color w:val="244061" w:themeColor="accent1" w:themeShade="80"/>
                              </w:rPr>
                              <w:t xml:space="preserve"> - OBE </w:t>
                            </w:r>
                          </w:p>
                          <w:p w14:paraId="44A8D0B8" w14:textId="77777777" w:rsidR="00C50E1A" w:rsidRPr="00FB2AEF" w:rsidRDefault="00C50E1A" w:rsidP="00856B3B">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Bev </w:t>
                            </w:r>
                            <w:proofErr w:type="spellStart"/>
                            <w:r w:rsidRPr="00FB2AEF">
                              <w:rPr>
                                <w:rFonts w:ascii="Century Gothic" w:hAnsi="Century Gothic"/>
                                <w:bCs/>
                                <w:color w:val="244061" w:themeColor="accent1" w:themeShade="80"/>
                              </w:rPr>
                              <w:t>Cockbill</w:t>
                            </w:r>
                            <w:proofErr w:type="spellEnd"/>
                            <w:r w:rsidRPr="00FB2AEF">
                              <w:rPr>
                                <w:rFonts w:ascii="Century Gothic" w:hAnsi="Century Gothic"/>
                                <w:bCs/>
                                <w:color w:val="244061" w:themeColor="accent1" w:themeShade="80"/>
                              </w:rPr>
                              <w:t xml:space="preserve"> - Author and complex learning needs co-ordinator</w:t>
                            </w:r>
                          </w:p>
                          <w:p w14:paraId="01CF8646" w14:textId="77777777" w:rsidR="00C50E1A" w:rsidRDefault="00C50E1A" w:rsidP="00FB2AEF">
                            <w:pPr>
                              <w:widowControl w:val="0"/>
                              <w:jc w:val="both"/>
                              <w:rPr>
                                <w:rFonts w:ascii="Century Gothic" w:hAnsi="Century Gothic"/>
                                <w:b/>
                                <w:bCs/>
                                <w:color w:val="244061" w:themeColor="accent1" w:themeShade="80"/>
                                <w:sz w:val="28"/>
                                <w:szCs w:val="28"/>
                              </w:rPr>
                            </w:pPr>
                          </w:p>
                          <w:p w14:paraId="008FC13D" w14:textId="77777777" w:rsidR="005D74A2" w:rsidRDefault="00C50E1A" w:rsidP="00FB2AEF">
                            <w:pPr>
                              <w:widowControl w:val="0"/>
                              <w:jc w:val="both"/>
                              <w:rPr>
                                <w:rFonts w:ascii="Century Gothic" w:hAnsi="Century Gothic"/>
                                <w:color w:val="244061" w:themeColor="accent1" w:themeShade="80"/>
                              </w:rPr>
                            </w:pPr>
                            <w:r>
                              <w:rPr>
                                <w:rFonts w:ascii="Century Gothic" w:hAnsi="Century Gothic"/>
                                <w:color w:val="244061" w:themeColor="accent1" w:themeShade="80"/>
                              </w:rPr>
                              <w:t>Having this quartet of speakers</w:t>
                            </w:r>
                            <w:r w:rsidR="005D74A2">
                              <w:rPr>
                                <w:rFonts w:ascii="Century Gothic" w:hAnsi="Century Gothic"/>
                                <w:color w:val="244061" w:themeColor="accent1" w:themeShade="80"/>
                              </w:rPr>
                              <w:t xml:space="preserve"> including Diane </w:t>
                            </w:r>
                            <w:proofErr w:type="spellStart"/>
                            <w:proofErr w:type="gramStart"/>
                            <w:r w:rsidR="005D74A2">
                              <w:rPr>
                                <w:rFonts w:ascii="Century Gothic" w:hAnsi="Century Gothic"/>
                                <w:color w:val="244061" w:themeColor="accent1" w:themeShade="80"/>
                              </w:rPr>
                              <w:t>Rochford</w:t>
                            </w:r>
                            <w:proofErr w:type="spellEnd"/>
                            <w:proofErr w:type="gramEnd"/>
                            <w:r w:rsidR="005D74A2">
                              <w:rPr>
                                <w:rFonts w:ascii="Century Gothic" w:hAnsi="Century Gothic"/>
                                <w:color w:val="244061" w:themeColor="accent1" w:themeShade="80"/>
                              </w:rPr>
                              <w:t xml:space="preserve"> who chaired the </w:t>
                            </w:r>
                            <w:proofErr w:type="spellStart"/>
                            <w:r w:rsidR="005D74A2">
                              <w:rPr>
                                <w:rFonts w:ascii="Century Gothic" w:hAnsi="Century Gothic"/>
                                <w:color w:val="244061" w:themeColor="accent1" w:themeShade="80"/>
                              </w:rPr>
                              <w:t>Rochford</w:t>
                            </w:r>
                            <w:proofErr w:type="spellEnd"/>
                            <w:r w:rsidR="005D74A2">
                              <w:rPr>
                                <w:rFonts w:ascii="Century Gothic" w:hAnsi="Century Gothic"/>
                                <w:color w:val="244061" w:themeColor="accent1" w:themeShade="80"/>
                              </w:rPr>
                              <w:t xml:space="preserve"> review, </w:t>
                            </w:r>
                            <w:r>
                              <w:rPr>
                                <w:rFonts w:ascii="Century Gothic" w:hAnsi="Century Gothic"/>
                                <w:color w:val="244061" w:themeColor="accent1" w:themeShade="80"/>
                              </w:rPr>
                              <w:t>is a r</w:t>
                            </w:r>
                            <w:r w:rsidR="005D74A2">
                              <w:rPr>
                                <w:rFonts w:ascii="Century Gothic" w:hAnsi="Century Gothic"/>
                                <w:color w:val="244061" w:themeColor="accent1" w:themeShade="80"/>
                              </w:rPr>
                              <w:t xml:space="preserve">eal coup for the West Midlands. </w:t>
                            </w:r>
                          </w:p>
                          <w:p w14:paraId="3EDE9F78" w14:textId="77777777" w:rsidR="005D74A2" w:rsidRDefault="005D74A2" w:rsidP="00FB2AEF">
                            <w:pPr>
                              <w:widowControl w:val="0"/>
                              <w:jc w:val="both"/>
                              <w:rPr>
                                <w:rFonts w:ascii="Century Gothic" w:hAnsi="Century Gothic"/>
                                <w:color w:val="244061" w:themeColor="accent1" w:themeShade="80"/>
                              </w:rPr>
                            </w:pPr>
                          </w:p>
                          <w:p w14:paraId="12750F8A" w14:textId="25F4E414" w:rsidR="00C50E1A" w:rsidRPr="005D74A2" w:rsidRDefault="005D74A2" w:rsidP="00FB2AEF">
                            <w:pPr>
                              <w:widowControl w:val="0"/>
                              <w:jc w:val="both"/>
                              <w:rPr>
                                <w:rFonts w:ascii="Century Gothic" w:hAnsi="Century Gothic"/>
                                <w:color w:val="244061" w:themeColor="accent1" w:themeShade="80"/>
                                <w:vertAlign w:val="subscript"/>
                              </w:rPr>
                            </w:pPr>
                            <w:r>
                              <w:rPr>
                                <w:rFonts w:ascii="Century Gothic" w:hAnsi="Century Gothic"/>
                                <w:color w:val="244061" w:themeColor="accent1" w:themeShade="80"/>
                              </w:rPr>
                              <w:t>W</w:t>
                            </w:r>
                            <w:r w:rsidR="00C50E1A">
                              <w:rPr>
                                <w:rFonts w:ascii="Century Gothic" w:hAnsi="Century Gothic"/>
                                <w:color w:val="244061" w:themeColor="accent1" w:themeShade="80"/>
                              </w:rPr>
                              <w:t xml:space="preserve">e </w:t>
                            </w:r>
                            <w:r w:rsidR="00C50E1A" w:rsidRPr="00FB2AEF">
                              <w:rPr>
                                <w:rFonts w:ascii="Century Gothic" w:hAnsi="Century Gothic"/>
                                <w:color w:val="244061" w:themeColor="accent1" w:themeShade="80"/>
                              </w:rPr>
                              <w:t>anticipate high levels of interest in this course.</w:t>
                            </w:r>
                            <w:r>
                              <w:rPr>
                                <w:rFonts w:ascii="Century Gothic" w:hAnsi="Century Gothic"/>
                                <w:color w:val="244061" w:themeColor="accent1" w:themeShade="80"/>
                              </w:rPr>
                              <w:t xml:space="preserve"> Places are limited so sign up today!</w:t>
                            </w:r>
                          </w:p>
                          <w:p w14:paraId="5E91289A" w14:textId="77777777" w:rsidR="00C50E1A" w:rsidRPr="00FB2AEF" w:rsidRDefault="00C50E1A" w:rsidP="00FB2AEF">
                            <w:pPr>
                              <w:widowControl w:val="0"/>
                              <w:jc w:val="both"/>
                              <w:rPr>
                                <w:rFonts w:ascii="Century Gothic" w:hAnsi="Century Gothic"/>
                                <w:b/>
                                <w:bCs/>
                                <w:color w:val="244061" w:themeColor="accent1" w:themeShade="80"/>
                                <w:sz w:val="28"/>
                                <w:szCs w:val="28"/>
                              </w:rPr>
                            </w:pPr>
                          </w:p>
                          <w:p w14:paraId="34D3E1E9" w14:textId="77777777" w:rsidR="00C50E1A" w:rsidRPr="004B2DE6" w:rsidRDefault="00C50E1A" w:rsidP="00746E8D">
                            <w:pPr>
                              <w:jc w:val="center"/>
                              <w:rPr>
                                <w:rFonts w:ascii="Century Gothic" w:hAnsi="Century Gothic"/>
                                <w:b/>
                                <w:color w:val="244061" w:themeColor="accent1" w:themeShade="80"/>
                                <w:sz w:val="28"/>
                                <w:szCs w:val="28"/>
                              </w:rPr>
                            </w:pPr>
                            <w:r w:rsidRPr="004B2DE6">
                              <w:rPr>
                                <w:rFonts w:ascii="Century Gothic" w:hAnsi="Century Gothic"/>
                                <w:b/>
                                <w:color w:val="244061" w:themeColor="accent1" w:themeShade="80"/>
                                <w:sz w:val="28"/>
                                <w:szCs w:val="28"/>
                              </w:rPr>
                              <w:t xml:space="preserve">TRAINING </w:t>
                            </w:r>
                            <w:proofErr w:type="gramStart"/>
                            <w:r w:rsidRPr="004B2DE6">
                              <w:rPr>
                                <w:rFonts w:ascii="Century Gothic" w:hAnsi="Century Gothic"/>
                                <w:b/>
                                <w:color w:val="244061" w:themeColor="accent1" w:themeShade="80"/>
                                <w:sz w:val="28"/>
                                <w:szCs w:val="28"/>
                              </w:rPr>
                              <w:t>WILL</w:t>
                            </w:r>
                            <w:proofErr w:type="gramEnd"/>
                            <w:r w:rsidRPr="004B2DE6">
                              <w:rPr>
                                <w:rFonts w:ascii="Century Gothic" w:hAnsi="Century Gothic"/>
                                <w:b/>
                                <w:color w:val="244061" w:themeColor="accent1" w:themeShade="80"/>
                                <w:sz w:val="28"/>
                                <w:szCs w:val="28"/>
                              </w:rPr>
                              <w:t xml:space="preserve"> TAKE PLACE AT: HAZEL OAK SCHOOL, HAZELOAK ROAD, SHIRLEY, SOLIHULL, B90 2AZ </w:t>
                            </w:r>
                          </w:p>
                          <w:p w14:paraId="3F8E653C" w14:textId="77777777" w:rsidR="00C50E1A" w:rsidRPr="004B2DE6" w:rsidRDefault="00C50E1A" w:rsidP="00746E8D">
                            <w:pPr>
                              <w:widowControl w:val="0"/>
                              <w:tabs>
                                <w:tab w:val="left" w:pos="220"/>
                                <w:tab w:val="left" w:pos="720"/>
                              </w:tabs>
                              <w:autoSpaceDE w:val="0"/>
                              <w:autoSpaceDN w:val="0"/>
                              <w:adjustRightInd w:val="0"/>
                              <w:spacing w:after="240" w:line="360" w:lineRule="atLeast"/>
                              <w:ind w:left="720"/>
                              <w:rPr>
                                <w:rFonts w:ascii="Times" w:hAnsi="Times" w:cs="Times"/>
                                <w:color w:val="000000"/>
                                <w:sz w:val="28"/>
                                <w:szCs w:val="28"/>
                                <w:lang w:val="en-US"/>
                              </w:rPr>
                            </w:pPr>
                            <w:r w:rsidRPr="004B2DE6">
                              <w:rPr>
                                <w:rFonts w:ascii="Century Gothic" w:hAnsi="Century Gothic"/>
                                <w:b/>
                                <w:color w:val="244061" w:themeColor="accent1" w:themeShade="80"/>
                                <w:sz w:val="28"/>
                                <w:szCs w:val="28"/>
                              </w:rPr>
                              <w:t>COST: £150* per day (discount available for HOSTA schools)  </w:t>
                            </w:r>
                          </w:p>
                          <w:p w14:paraId="54CE9479" w14:textId="77777777" w:rsidR="00C50E1A" w:rsidRPr="004B2DE6" w:rsidRDefault="00C50E1A" w:rsidP="00A008F5">
                            <w:pPr>
                              <w:widowControl w:val="0"/>
                              <w:tabs>
                                <w:tab w:val="left" w:pos="220"/>
                                <w:tab w:val="left" w:pos="720"/>
                              </w:tabs>
                              <w:autoSpaceDE w:val="0"/>
                              <w:autoSpaceDN w:val="0"/>
                              <w:adjustRightInd w:val="0"/>
                              <w:spacing w:after="240" w:line="360" w:lineRule="atLeast"/>
                              <w:jc w:val="center"/>
                              <w:rPr>
                                <w:rFonts w:ascii="Century Gothic" w:hAnsi="Century Gothic"/>
                                <w:color w:val="244061" w:themeColor="accent1" w:themeShade="80"/>
                              </w:rPr>
                            </w:pPr>
                            <w:r w:rsidRPr="004B2DE6">
                              <w:rPr>
                                <w:rFonts w:ascii="Century Gothic" w:hAnsi="Century Gothic"/>
                                <w:color w:val="244061" w:themeColor="accent1" w:themeShade="80"/>
                              </w:rPr>
                              <w:t>A buffet lunch will be  provided. Please state any dietary needs at time of booking.  More details about this, and other courses run by HOSTA, are available on our website www.hosta5.co.uk</w:t>
                            </w:r>
                          </w:p>
                          <w:p w14:paraId="1422D275" w14:textId="648BF138" w:rsidR="00C50E1A" w:rsidRPr="0062673F" w:rsidRDefault="00C50E1A" w:rsidP="003E28AE">
                            <w:pPr>
                              <w:shd w:val="clear" w:color="auto" w:fill="000080"/>
                              <w:jc w:val="center"/>
                              <w:rPr>
                                <w:rFonts w:ascii="Century Gothic" w:hAnsi="Century Gothic"/>
                                <w:b/>
                                <w:sz w:val="28"/>
                                <w:szCs w:val="28"/>
                                <w:lang w:val="en-US"/>
                              </w:rPr>
                            </w:pPr>
                            <w:r w:rsidRPr="0062673F">
                              <w:rPr>
                                <w:rFonts w:ascii="Century Gothic" w:hAnsi="Century Gothic"/>
                                <w:b/>
                                <w:sz w:val="28"/>
                                <w:szCs w:val="28"/>
                                <w:lang w:val="en-US"/>
                              </w:rPr>
                              <w:t xml:space="preserve">To reserve your place, please call </w:t>
                            </w:r>
                            <w:proofErr w:type="spellStart"/>
                            <w:r w:rsidRPr="0062673F">
                              <w:rPr>
                                <w:rFonts w:ascii="Century Gothic" w:hAnsi="Century Gothic"/>
                                <w:b/>
                                <w:sz w:val="28"/>
                                <w:szCs w:val="28"/>
                                <w:lang w:val="en-US"/>
                              </w:rPr>
                              <w:t>Selina</w:t>
                            </w:r>
                            <w:proofErr w:type="spellEnd"/>
                            <w:r w:rsidRPr="0062673F">
                              <w:rPr>
                                <w:rFonts w:ascii="Century Gothic" w:hAnsi="Century Gothic"/>
                                <w:b/>
                                <w:sz w:val="28"/>
                                <w:szCs w:val="28"/>
                                <w:lang w:val="en-US"/>
                              </w:rPr>
                              <w:t xml:space="preserve"> Ahmed, HOSTA Co-</w:t>
                            </w:r>
                            <w:proofErr w:type="spellStart"/>
                            <w:r w:rsidRPr="0062673F">
                              <w:rPr>
                                <w:rFonts w:ascii="Century Gothic" w:hAnsi="Century Gothic"/>
                                <w:b/>
                                <w:sz w:val="28"/>
                                <w:szCs w:val="28"/>
                                <w:lang w:val="en-US"/>
                              </w:rPr>
                              <w:t>ordinator</w:t>
                            </w:r>
                            <w:proofErr w:type="spellEnd"/>
                            <w:r w:rsidRPr="0062673F">
                              <w:rPr>
                                <w:rFonts w:ascii="Century Gothic" w:hAnsi="Century Gothic"/>
                                <w:b/>
                                <w:sz w:val="28"/>
                                <w:szCs w:val="28"/>
                                <w:lang w:val="en-US"/>
                              </w:rPr>
                              <w:t xml:space="preserve"> on 0121 744 4162 or email: info@hosta5.co.uk</w:t>
                            </w:r>
                          </w:p>
                          <w:p w14:paraId="16F08695" w14:textId="77777777" w:rsidR="00C50E1A" w:rsidRPr="004B2DE6" w:rsidRDefault="00C50E1A" w:rsidP="003E28AE">
                            <w:pPr>
                              <w:shd w:val="clear" w:color="auto" w:fill="000080"/>
                              <w:jc w:val="center"/>
                              <w:rPr>
                                <w:rFonts w:ascii="Century Gothic" w:hAnsi="Century Gothic"/>
                                <w:b/>
                                <w:lang w:val="en-US"/>
                              </w:rPr>
                            </w:pPr>
                          </w:p>
                          <w:p w14:paraId="2467BED3" w14:textId="77777777" w:rsidR="00C50E1A" w:rsidRPr="004B2DE6" w:rsidRDefault="00C50E1A" w:rsidP="003E28AE">
                            <w:pPr>
                              <w:shd w:val="clear" w:color="auto" w:fill="000080"/>
                              <w:jc w:val="center"/>
                              <w:rPr>
                                <w:rFonts w:ascii="Century Gothic" w:hAnsi="Century Gothic"/>
                                <w:b/>
                                <w:lang w:val="en-US"/>
                              </w:rPr>
                            </w:pPr>
                            <w:r w:rsidRPr="004B2DE6">
                              <w:rPr>
                                <w:rFonts w:ascii="Century Gothic" w:hAnsi="Century Gothic"/>
                                <w:b/>
                                <w:lang w:val="en-US"/>
                              </w:rPr>
                              <w:t>* A £50 non-refundable deposit is required to secure your place.</w:t>
                            </w:r>
                          </w:p>
                          <w:p w14:paraId="3B105D13" w14:textId="77777777" w:rsidR="00C50E1A" w:rsidRDefault="00C50E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44.95pt;margin-top:-26.95pt;width:513pt;height:7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68AloDAABtBwAADgAAAGRycy9lMm9Eb2MueG1srFVRb9s2EH4vsP9A8N2R5NlxY0QpVAcuCqRp&#10;0WTIM01RtjCK5Eg6Vlrsv+8jKdle1od1mB/kI+94vPvuu+P1u76T5FlY12pV0uIip0QorutWbUv6&#10;2+N68pYS55mqmdRKlPRFOPru5pc31wezFFO907IWlsCJcsuDKenOe7PMMsd3omPuQhuhoGy07ZjH&#10;0m6z2rIDvHcym+b5ZXbQtjZWc+Ecdm+Tkt5E/00juP/cNE54IkuK2Hz82vjdhG92c82WW8vMruVD&#10;GOw/RNGxVuHSo6tb5hnZ2/YfrrqWW+104y+47jLdNC0XMQdkU+SvsnnYMSNiLgDHmSNM7v9zy++f&#10;v1jS1qgdJYp1KNGj6D15r3tSBHQOxi1h9GBg5ntsB8th32EzJN03tgv/SIdAD5xfjtgGZxybl/Ni&#10;XuRQceiuFsV8jgX8ZKfjxjr/QeiOBKGkFsWLmLLnO+eT6WgyQF2vWylJI1swR4FflFjtn1q/i8iF&#10;SKOhw/kkEKMBXh63I8fESlryzMAOxrlQ/teokvvuk67T/gKBjpEej8S4t+7c6QJ0HBzb7ebodh1/&#10;Q6bhBBLejgEZ5nckfM6ybZDSo/6K5ANnAVlwG4g7iAMQOBRu960U0RacnozGYPYoJ2sQPEIVTkhF&#10;DiWd4jdPMGjZHpXHBFPuvo+1RsjuZIWVVMGTiP2VaoNV7weYQ8kj97+v5otptZhfTS6reTGZFfnb&#10;SVXl08ntusqrfLZeXc3e/4koOlbMlgd0oUEPB/6BZ2vJtgPjg/rfUb5j/G8Doiiy2JoJBjiO+I+h&#10;ZoHcicRR8i9SJIi+igZNEbkcNl7BkqgyQiMVrINVqNzPHBzsT1D+zOEE/nizVv54uGuVtj9ieP37&#10;GHKT7AHGWd5B9P2mB1ZB3Oj6BT2Phood7Qxft+jLO+b8F2YxJMFKDH7/GZ9GanBKDxIlO22//Wg/&#10;2KOQ0FISyl1S98eeWfSt/KjQmFfFbBbIHhczkAcLe67ZnGvUvlvp0CN4YgyPYrD3chQbq7snvA9V&#10;uBUqpjjuLqkfxZXHCgq8L1xUVZQxl9GRd+rB8HGAhKnz2D8xa4bR5MGgez2OZ7Z8NaGSbair0tXe&#10;66aN4+uE6gA8ZnqaB+n9CY/G+TpanV7Jm78AAAD//wMAUEsDBBQABgAIAAAAIQAJzAzT4QAAAAwB&#10;AAAPAAAAZHJzL2Rvd25yZXYueG1sTI/BSsNAEIbvgu+wjOBF2k1NTJuYTRFBRApKGxWP2+yYBLOz&#10;Ibtt49s7nvT2DfPxzz/FerK9OOLoO0cKFvMIBFLtTEeNgtfqYbYC4YMmo3tHqOAbPazL87NC58ad&#10;aIvHXWgEh5DPtYI2hCGX0tctWu3nbkDi3acbrQ48jo00oz5xuO3ldRSl0uqO+EKrB7xvsf7aHayC&#10;5Or5JUvjR0theq83zVvyVFUfSl1eTHe3IAJO4U+G3/pcHUrutHcHMl70CmarLGOV4SZmYCOL0wWI&#10;PavJkkmWhfz/RPkDAAD//wMAUEsBAi0AFAAGAAgAAAAhAOSZw8D7AAAA4QEAABMAAAAAAAAAAAAA&#10;AAAAAAAAAFtDb250ZW50X1R5cGVzXS54bWxQSwECLQAUAAYACAAAACEAI7Jq4dcAAACUAQAACwAA&#10;AAAAAAAAAAAAAAAsAQAAX3JlbHMvLnJlbHNQSwECLQAUAAYACAAAACEANs68AloDAABtBwAADgAA&#10;AAAAAAAAAAAAAAAsAgAAZHJzL2Uyb0RvYy54bWxQSwECLQAUAAYACAAAACEACcwM0+EAAAAMAQAA&#10;DwAAAAAAAAAAAAAAAACyBQAAZHJzL2Rvd25yZXYueG1sUEsFBgAAAAAEAAQA8wAAAMAGAAAAAA==&#10;" fillcolor="#76923c [2406]" strokecolor="black [3213]" strokeweight="1.75pt">
                <v:fill rotate="t" focusposition="1,1" focussize="" colors="0 #77933c;47186f white" focus="100%" type="gradientRadial">
                  <o:fill v:ext="view" type="gradientCenter"/>
                </v:fill>
                <v:textbox>
                  <w:txbxContent>
                    <w:p w14:paraId="3156BEE6" w14:textId="366DCCFF" w:rsidR="00C50E1A" w:rsidRDefault="00C50E1A">
                      <w:bookmarkStart w:id="1" w:name="_GoBack"/>
                      <w:r>
                        <w:rPr>
                          <w:noProof/>
                          <w:lang w:val="en-US"/>
                        </w:rPr>
                        <w:drawing>
                          <wp:inline distT="0" distB="0" distL="0" distR="0" wp14:anchorId="2D5E2D9A" wp14:editId="1108340E">
                            <wp:extent cx="4282461" cy="968188"/>
                            <wp:effectExtent l="0" t="0" r="1016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7436" cy="969313"/>
                                    </a:xfrm>
                                    <a:prstGeom prst="rect">
                                      <a:avLst/>
                                    </a:prstGeom>
                                    <a:noFill/>
                                    <a:ln>
                                      <a:noFill/>
                                    </a:ln>
                                    <a:extLst>
                                      <a:ext uri="{FAA26D3D-D897-4be2-8F04-BA451C77F1D7}">
                                        <ma14:placeholderFlag xmlns:ma14="http://schemas.microsoft.com/office/mac/drawingml/2011/main"/>
                                      </a:ext>
                                    </a:extLst>
                                  </pic:spPr>
                                </pic:pic>
                              </a:graphicData>
                            </a:graphic>
                          </wp:inline>
                        </w:drawing>
                      </w:r>
                      <w:bookmarkEnd w:id="1"/>
                      <w:r>
                        <w:rPr>
                          <w:rFonts w:ascii="Century Gothic" w:hAnsi="Century Gothic"/>
                          <w:b/>
                          <w:noProof/>
                          <w:color w:val="244061" w:themeColor="accent1" w:themeShade="80"/>
                          <w:sz w:val="32"/>
                          <w:szCs w:val="32"/>
                          <w:u w:val="single"/>
                          <w:lang w:val="en-US"/>
                        </w:rPr>
                        <w:drawing>
                          <wp:inline distT="0" distB="0" distL="0" distR="0" wp14:anchorId="7C531021" wp14:editId="1CDC1A73">
                            <wp:extent cx="1979295" cy="705971"/>
                            <wp:effectExtent l="0" t="0" r="1905" b="571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0205" cy="706296"/>
                                    </a:xfrm>
                                    <a:prstGeom prst="rect">
                                      <a:avLst/>
                                    </a:prstGeom>
                                    <a:noFill/>
                                    <a:ln>
                                      <a:noFill/>
                                    </a:ln>
                                  </pic:spPr>
                                </pic:pic>
                              </a:graphicData>
                            </a:graphic>
                          </wp:inline>
                        </w:drawing>
                      </w:r>
                    </w:p>
                    <w:p w14:paraId="67E653A5" w14:textId="19968DC9" w:rsidR="00C50E1A" w:rsidRPr="00746E8D" w:rsidRDefault="00C50E1A" w:rsidP="00D46870">
                      <w:pPr>
                        <w:jc w:val="right"/>
                      </w:pPr>
                    </w:p>
                    <w:p w14:paraId="0A23D5D5" w14:textId="1EB0AC5C" w:rsidR="00C50E1A" w:rsidRDefault="00C50E1A" w:rsidP="00A008F5">
                      <w:pPr>
                        <w:pStyle w:val="Header"/>
                        <w:shd w:val="clear" w:color="auto" w:fill="000080"/>
                        <w:jc w:val="center"/>
                        <w:rPr>
                          <w:rFonts w:ascii="Century Gothic" w:hAnsi="Century Gothic"/>
                          <w:b/>
                          <w:bCs/>
                          <w:color w:val="FFFFFF" w:themeColor="background1"/>
                          <w:sz w:val="44"/>
                          <w:szCs w:val="44"/>
                          <w:lang w:val="en-GB"/>
                        </w:rPr>
                      </w:pPr>
                      <w:r w:rsidRPr="00A008F5">
                        <w:rPr>
                          <w:rFonts w:ascii="Century Gothic" w:hAnsi="Century Gothic"/>
                          <w:b/>
                          <w:bCs/>
                          <w:color w:val="FFFFFF" w:themeColor="background1"/>
                          <w:sz w:val="44"/>
                          <w:szCs w:val="44"/>
                          <w:lang w:val="en-GB"/>
                        </w:rPr>
                        <w:t>ROCHFORD REVIEW CONFERENCE</w:t>
                      </w:r>
                    </w:p>
                    <w:p w14:paraId="1BCF0DA5" w14:textId="7B8A9970" w:rsidR="00C50E1A" w:rsidRPr="00A008F5" w:rsidRDefault="00C50E1A" w:rsidP="00A008F5">
                      <w:pPr>
                        <w:pStyle w:val="Header"/>
                        <w:shd w:val="clear" w:color="auto" w:fill="000080"/>
                        <w:jc w:val="center"/>
                        <w:rPr>
                          <w:rFonts w:ascii="Century Gothic" w:hAnsi="Century Gothic"/>
                          <w:b/>
                          <w:bCs/>
                          <w:color w:val="FFFFFF" w:themeColor="background1"/>
                          <w:sz w:val="22"/>
                          <w:szCs w:val="22"/>
                          <w:lang w:val="en-GB"/>
                        </w:rPr>
                      </w:pPr>
                    </w:p>
                    <w:p w14:paraId="714B2E6F" w14:textId="316B9E16" w:rsidR="00C50E1A" w:rsidRDefault="00C50E1A" w:rsidP="00A008F5">
                      <w:pPr>
                        <w:pStyle w:val="Header"/>
                        <w:shd w:val="clear" w:color="auto" w:fill="000080"/>
                        <w:jc w:val="center"/>
                        <w:rPr>
                          <w:rFonts w:ascii="Century Gothic" w:hAnsi="Century Gothic"/>
                          <w:b/>
                          <w:bCs/>
                          <w:color w:val="FFFFFF" w:themeColor="background1"/>
                          <w:sz w:val="28"/>
                          <w:szCs w:val="28"/>
                          <w:lang w:val="en-GB"/>
                        </w:rPr>
                      </w:pPr>
                      <w:r>
                        <w:rPr>
                          <w:rFonts w:ascii="Century Gothic" w:hAnsi="Century Gothic"/>
                          <w:b/>
                          <w:bCs/>
                          <w:color w:val="FFFFFF" w:themeColor="background1"/>
                          <w:sz w:val="28"/>
                          <w:szCs w:val="28"/>
                          <w:lang w:val="en-GB"/>
                        </w:rPr>
                        <w:t>Considering</w:t>
                      </w:r>
                      <w:r w:rsidRPr="00A008F5">
                        <w:rPr>
                          <w:rFonts w:ascii="Century Gothic" w:hAnsi="Century Gothic"/>
                          <w:b/>
                          <w:bCs/>
                          <w:color w:val="FFFFFF" w:themeColor="background1"/>
                          <w:sz w:val="28"/>
                          <w:szCs w:val="28"/>
                          <w:lang w:val="en-GB"/>
                        </w:rPr>
                        <w:t xml:space="preserve"> the </w:t>
                      </w:r>
                      <w:proofErr w:type="spellStart"/>
                      <w:r w:rsidRPr="00A008F5">
                        <w:rPr>
                          <w:rFonts w:ascii="Century Gothic" w:hAnsi="Century Gothic"/>
                          <w:b/>
                          <w:bCs/>
                          <w:color w:val="FFFFFF" w:themeColor="background1"/>
                          <w:sz w:val="28"/>
                          <w:szCs w:val="28"/>
                          <w:lang w:val="en-GB"/>
                        </w:rPr>
                        <w:t>Rochford</w:t>
                      </w:r>
                      <w:proofErr w:type="spellEnd"/>
                      <w:r w:rsidRPr="00A008F5">
                        <w:rPr>
                          <w:rFonts w:ascii="Century Gothic" w:hAnsi="Century Gothic"/>
                          <w:b/>
                          <w:bCs/>
                          <w:color w:val="FFFFFF" w:themeColor="background1"/>
                          <w:sz w:val="28"/>
                          <w:szCs w:val="28"/>
                          <w:lang w:val="en-GB"/>
                        </w:rPr>
                        <w:t xml:space="preserve"> Review: </w:t>
                      </w:r>
                      <w:r>
                        <w:rPr>
                          <w:rFonts w:ascii="Century Gothic" w:hAnsi="Century Gothic"/>
                          <w:b/>
                          <w:bCs/>
                          <w:color w:val="FFFFFF" w:themeColor="background1"/>
                          <w:sz w:val="28"/>
                          <w:szCs w:val="28"/>
                          <w:lang w:val="en-GB"/>
                        </w:rPr>
                        <w:t>Planning</w:t>
                      </w:r>
                      <w:r w:rsidRPr="00A008F5">
                        <w:rPr>
                          <w:rFonts w:ascii="Century Gothic" w:hAnsi="Century Gothic"/>
                          <w:b/>
                          <w:bCs/>
                          <w:color w:val="FFFFFF" w:themeColor="background1"/>
                          <w:sz w:val="28"/>
                          <w:szCs w:val="28"/>
                          <w:lang w:val="en-GB"/>
                        </w:rPr>
                        <w:t xml:space="preserve"> for 21</w:t>
                      </w:r>
                      <w:r w:rsidRPr="00A008F5">
                        <w:rPr>
                          <w:rFonts w:ascii="Century Gothic" w:hAnsi="Century Gothic"/>
                          <w:b/>
                          <w:bCs/>
                          <w:color w:val="FFFFFF" w:themeColor="background1"/>
                          <w:sz w:val="28"/>
                          <w:szCs w:val="28"/>
                          <w:vertAlign w:val="superscript"/>
                          <w:lang w:val="en-GB"/>
                        </w:rPr>
                        <w:t>st</w:t>
                      </w:r>
                      <w:r w:rsidRPr="00A008F5">
                        <w:rPr>
                          <w:rFonts w:ascii="Century Gothic" w:hAnsi="Century Gothic"/>
                          <w:b/>
                          <w:bCs/>
                          <w:color w:val="FFFFFF" w:themeColor="background1"/>
                          <w:sz w:val="28"/>
                          <w:szCs w:val="28"/>
                          <w:lang w:val="en-GB"/>
                        </w:rPr>
                        <w:t xml:space="preserve"> Century Children with SEND</w:t>
                      </w:r>
                    </w:p>
                    <w:p w14:paraId="6C413AB4" w14:textId="77777777" w:rsidR="00C50E1A" w:rsidRPr="00A008F5" w:rsidRDefault="00C50E1A" w:rsidP="00A008F5">
                      <w:pPr>
                        <w:pStyle w:val="Header"/>
                        <w:shd w:val="clear" w:color="auto" w:fill="000080"/>
                        <w:jc w:val="center"/>
                        <w:rPr>
                          <w:rFonts w:ascii="Century Gothic" w:hAnsi="Century Gothic"/>
                          <w:b/>
                          <w:bCs/>
                          <w:color w:val="FFFFFF" w:themeColor="background1"/>
                          <w:sz w:val="28"/>
                          <w:szCs w:val="28"/>
                          <w:lang w:val="en-GB"/>
                        </w:rPr>
                      </w:pPr>
                    </w:p>
                    <w:p w14:paraId="7493F51F" w14:textId="3AEEF896" w:rsidR="00C50E1A" w:rsidRPr="00C50E1A" w:rsidRDefault="00C50E1A" w:rsidP="00C50E1A">
                      <w:pPr>
                        <w:pStyle w:val="Header"/>
                        <w:shd w:val="clear" w:color="auto" w:fill="000080"/>
                        <w:jc w:val="center"/>
                        <w:rPr>
                          <w:rFonts w:ascii="Century Gothic" w:hAnsi="Century Gothic"/>
                          <w:b/>
                          <w:bCs/>
                          <w:color w:val="FFFFFF" w:themeColor="background1"/>
                          <w:sz w:val="32"/>
                          <w:szCs w:val="32"/>
                          <w:lang w:val="en-GB"/>
                        </w:rPr>
                      </w:pPr>
                      <w:r>
                        <w:rPr>
                          <w:rFonts w:ascii="Century Gothic" w:hAnsi="Century Gothic"/>
                          <w:b/>
                          <w:bCs/>
                          <w:color w:val="FFFFFF" w:themeColor="background1"/>
                          <w:sz w:val="32"/>
                          <w:szCs w:val="32"/>
                          <w:lang w:val="en-GB"/>
                        </w:rPr>
                        <w:t>Friday</w:t>
                      </w:r>
                      <w:r w:rsidRPr="00A008F5">
                        <w:rPr>
                          <w:rFonts w:ascii="Century Gothic" w:hAnsi="Century Gothic"/>
                          <w:b/>
                          <w:bCs/>
                          <w:color w:val="FFFFFF" w:themeColor="background1"/>
                          <w:sz w:val="32"/>
                          <w:szCs w:val="32"/>
                          <w:lang w:val="en-GB"/>
                        </w:rPr>
                        <w:t xml:space="preserve"> </w:t>
                      </w:r>
                      <w:r>
                        <w:rPr>
                          <w:rFonts w:ascii="Century Gothic" w:hAnsi="Century Gothic"/>
                          <w:b/>
                          <w:bCs/>
                          <w:color w:val="FFFFFF" w:themeColor="background1"/>
                          <w:sz w:val="32"/>
                          <w:szCs w:val="32"/>
                          <w:lang w:val="en-GB"/>
                        </w:rPr>
                        <w:t>12</w:t>
                      </w:r>
                      <w:r w:rsidRPr="00387E4D">
                        <w:rPr>
                          <w:rFonts w:ascii="Century Gothic" w:hAnsi="Century Gothic"/>
                          <w:b/>
                          <w:bCs/>
                          <w:color w:val="FFFFFF" w:themeColor="background1"/>
                          <w:sz w:val="32"/>
                          <w:szCs w:val="32"/>
                          <w:vertAlign w:val="superscript"/>
                          <w:lang w:val="en-GB"/>
                        </w:rPr>
                        <w:t>th</w:t>
                      </w:r>
                      <w:r>
                        <w:rPr>
                          <w:rFonts w:ascii="Century Gothic" w:hAnsi="Century Gothic"/>
                          <w:b/>
                          <w:bCs/>
                          <w:color w:val="FFFFFF" w:themeColor="background1"/>
                          <w:sz w:val="32"/>
                          <w:szCs w:val="32"/>
                          <w:lang w:val="en-GB"/>
                        </w:rPr>
                        <w:t xml:space="preserve"> </w:t>
                      </w:r>
                      <w:proofErr w:type="gramStart"/>
                      <w:r>
                        <w:rPr>
                          <w:rFonts w:ascii="Century Gothic" w:hAnsi="Century Gothic"/>
                          <w:b/>
                          <w:bCs/>
                          <w:color w:val="FFFFFF" w:themeColor="background1"/>
                          <w:sz w:val="32"/>
                          <w:szCs w:val="32"/>
                          <w:lang w:val="en-GB"/>
                        </w:rPr>
                        <w:t>January  2018</w:t>
                      </w:r>
                      <w:proofErr w:type="gramEnd"/>
                      <w:r>
                        <w:rPr>
                          <w:rFonts w:ascii="Century Gothic" w:hAnsi="Century Gothic"/>
                          <w:b/>
                          <w:bCs/>
                          <w:color w:val="FFFFFF" w:themeColor="background1"/>
                          <w:sz w:val="32"/>
                          <w:szCs w:val="32"/>
                          <w:lang w:val="en-GB"/>
                        </w:rPr>
                        <w:tab/>
                      </w:r>
                      <w:r>
                        <w:rPr>
                          <w:rFonts w:ascii="Century Gothic" w:hAnsi="Century Gothic"/>
                          <w:b/>
                          <w:bCs/>
                          <w:color w:val="FFFFFF" w:themeColor="background1"/>
                          <w:sz w:val="32"/>
                          <w:szCs w:val="32"/>
                          <w:lang w:val="en-GB"/>
                        </w:rPr>
                        <w:tab/>
                      </w:r>
                      <w:r w:rsidRPr="00A008F5">
                        <w:rPr>
                          <w:rFonts w:ascii="Century Gothic" w:hAnsi="Century Gothic"/>
                          <w:b/>
                          <w:bCs/>
                          <w:color w:val="FFFFFF" w:themeColor="background1"/>
                          <w:sz w:val="32"/>
                          <w:szCs w:val="32"/>
                          <w:lang w:val="en-GB"/>
                        </w:rPr>
                        <w:t>9:30am – 4:00pm</w:t>
                      </w:r>
                    </w:p>
                    <w:p w14:paraId="3587B692" w14:textId="62EC20D6" w:rsidR="00C50E1A" w:rsidRPr="00CF3995" w:rsidRDefault="00C50E1A" w:rsidP="004B2DE6">
                      <w:pPr>
                        <w:widowControl w:val="0"/>
                        <w:jc w:val="both"/>
                        <w:rPr>
                          <w:rFonts w:ascii="Century Gothic" w:hAnsi="Century Gothic"/>
                          <w:color w:val="244061" w:themeColor="accent1" w:themeShade="80"/>
                        </w:rPr>
                      </w:pPr>
                      <w:r w:rsidRPr="00CF3995">
                        <w:rPr>
                          <w:rFonts w:ascii="Century Gothic" w:hAnsi="Century Gothic"/>
                          <w:color w:val="244061" w:themeColor="accent1" w:themeShade="80"/>
                        </w:rPr>
                        <w:t xml:space="preserve">This important conference follows the publication of the </w:t>
                      </w:r>
                      <w:proofErr w:type="spellStart"/>
                      <w:r w:rsidRPr="00CF3995">
                        <w:rPr>
                          <w:rFonts w:ascii="Century Gothic" w:hAnsi="Century Gothic"/>
                          <w:b/>
                          <w:color w:val="244061" w:themeColor="accent1" w:themeShade="80"/>
                        </w:rPr>
                        <w:t>Rochford</w:t>
                      </w:r>
                      <w:proofErr w:type="spellEnd"/>
                      <w:r w:rsidRPr="00CF3995">
                        <w:rPr>
                          <w:rFonts w:ascii="Century Gothic" w:hAnsi="Century Gothic"/>
                          <w:b/>
                          <w:color w:val="244061" w:themeColor="accent1" w:themeShade="80"/>
                        </w:rPr>
                        <w:t xml:space="preserve"> Review</w:t>
                      </w:r>
                      <w:r w:rsidRPr="00CF3995">
                        <w:rPr>
                          <w:rFonts w:ascii="Century Gothic" w:hAnsi="Century Gothic"/>
                          <w:color w:val="244061" w:themeColor="accent1" w:themeShade="80"/>
                        </w:rPr>
                        <w:t xml:space="preserve"> and the recent </w:t>
                      </w:r>
                      <w:r w:rsidR="005D74A2">
                        <w:rPr>
                          <w:rFonts w:ascii="Century Gothic" w:hAnsi="Century Gothic"/>
                          <w:color w:val="244061" w:themeColor="accent1" w:themeShade="80"/>
                        </w:rPr>
                        <w:t>G</w:t>
                      </w:r>
                      <w:r>
                        <w:rPr>
                          <w:rFonts w:ascii="Century Gothic" w:hAnsi="Century Gothic"/>
                          <w:color w:val="244061" w:themeColor="accent1" w:themeShade="80"/>
                        </w:rPr>
                        <w:t xml:space="preserve">overnment </w:t>
                      </w:r>
                      <w:r w:rsidRPr="00CF3995">
                        <w:rPr>
                          <w:rFonts w:ascii="Century Gothic" w:hAnsi="Century Gothic"/>
                          <w:color w:val="244061" w:themeColor="accent1" w:themeShade="80"/>
                        </w:rPr>
                        <w:t>consultation. The conference offers a rare opportunity to gain a practical insight into the proposed new statutory assessment arrangements for pupils working below the standard of national curriculum tests. It is designed to ease anxieties about proposed changes and help colleagues develop a thorough understanding of the underpinning issues as well as a confident, practical approach to the new arrangements. There will be a particular focus on the En</w:t>
                      </w:r>
                      <w:r w:rsidR="005D74A2">
                        <w:rPr>
                          <w:rFonts w:ascii="Century Gothic" w:hAnsi="Century Gothic"/>
                          <w:color w:val="244061" w:themeColor="accent1" w:themeShade="80"/>
                        </w:rPr>
                        <w:t>gagement for Learning Framework</w:t>
                      </w:r>
                      <w:r w:rsidRPr="00CF3995">
                        <w:rPr>
                          <w:rFonts w:ascii="Century Gothic" w:hAnsi="Century Gothic"/>
                          <w:color w:val="244061" w:themeColor="accent1" w:themeShade="80"/>
                        </w:rPr>
                        <w:t xml:space="preserve"> and how this can illuminate children’s learning, achievements and progress. </w:t>
                      </w:r>
                    </w:p>
                    <w:p w14:paraId="19FD31D4" w14:textId="77777777" w:rsidR="00C50E1A" w:rsidRPr="00746E8D" w:rsidRDefault="00C50E1A" w:rsidP="00914BB5">
                      <w:pPr>
                        <w:widowControl w:val="0"/>
                        <w:jc w:val="both"/>
                        <w:rPr>
                          <w:rFonts w:ascii="Century Gothic" w:hAnsi="Century Gothic"/>
                          <w:color w:val="244061" w:themeColor="accent1" w:themeShade="80"/>
                        </w:rPr>
                      </w:pPr>
                    </w:p>
                    <w:p w14:paraId="009130CC" w14:textId="7D36D39D" w:rsidR="00C50E1A" w:rsidRDefault="00C50E1A" w:rsidP="00914BB5">
                      <w:pPr>
                        <w:widowControl w:val="0"/>
                        <w:jc w:val="both"/>
                        <w:rPr>
                          <w:sz w:val="28"/>
                          <w:szCs w:val="28"/>
                        </w:rPr>
                      </w:pPr>
                      <w:r w:rsidRPr="004B2DE6">
                        <w:rPr>
                          <w:rFonts w:ascii="Century Gothic" w:hAnsi="Century Gothic"/>
                          <w:b/>
                          <w:color w:val="244061" w:themeColor="accent1" w:themeShade="80"/>
                          <w:sz w:val="28"/>
                          <w:szCs w:val="28"/>
                          <w:u w:val="single"/>
                        </w:rPr>
                        <w:t>Training Facilitators</w:t>
                      </w:r>
                      <w:r w:rsidRPr="004B2DE6">
                        <w:rPr>
                          <w:sz w:val="28"/>
                          <w:szCs w:val="28"/>
                        </w:rPr>
                        <w:t xml:space="preserve"> </w:t>
                      </w:r>
                    </w:p>
                    <w:p w14:paraId="52BA8D73" w14:textId="77777777" w:rsidR="00C50E1A" w:rsidRPr="004B2DE6" w:rsidRDefault="00C50E1A" w:rsidP="00914BB5">
                      <w:pPr>
                        <w:widowControl w:val="0"/>
                        <w:jc w:val="both"/>
                        <w:rPr>
                          <w:rFonts w:ascii="Century Gothic" w:hAnsi="Century Gothic"/>
                          <w:b/>
                          <w:color w:val="244061" w:themeColor="accent1" w:themeShade="80"/>
                          <w:sz w:val="28"/>
                          <w:szCs w:val="28"/>
                          <w:u w:val="single"/>
                        </w:rPr>
                      </w:pPr>
                    </w:p>
                    <w:p w14:paraId="1DB90274" w14:textId="4DF71F8B" w:rsidR="00C50E1A" w:rsidRPr="00FB2AEF" w:rsidRDefault="00C50E1A" w:rsidP="00D46870">
                      <w:pPr>
                        <w:pStyle w:val="ListParagraph"/>
                        <w:numPr>
                          <w:ilvl w:val="0"/>
                          <w:numId w:val="2"/>
                        </w:numPr>
                        <w:rPr>
                          <w:rFonts w:ascii="Century Gothic" w:hAnsi="Century Gothic"/>
                          <w:bCs/>
                          <w:color w:val="244061" w:themeColor="accent1" w:themeShade="80"/>
                        </w:rPr>
                      </w:pPr>
                      <w:r w:rsidRPr="00FB2AEF">
                        <w:rPr>
                          <w:rFonts w:ascii="Century Gothic" w:hAnsi="Century Gothic"/>
                          <w:bCs/>
                          <w:color w:val="244061" w:themeColor="accent1" w:themeShade="80"/>
                        </w:rPr>
                        <w:t xml:space="preserve">Diane </w:t>
                      </w:r>
                      <w:proofErr w:type="spellStart"/>
                      <w:r w:rsidRPr="00FB2AEF">
                        <w:rPr>
                          <w:rFonts w:ascii="Century Gothic" w:hAnsi="Century Gothic"/>
                          <w:bCs/>
                          <w:color w:val="244061" w:themeColor="accent1" w:themeShade="80"/>
                        </w:rPr>
                        <w:t>Rochf</w:t>
                      </w:r>
                      <w:r w:rsidR="005D74A2">
                        <w:rPr>
                          <w:rFonts w:ascii="Century Gothic" w:hAnsi="Century Gothic"/>
                          <w:bCs/>
                          <w:color w:val="244061" w:themeColor="accent1" w:themeShade="80"/>
                        </w:rPr>
                        <w:t>ord</w:t>
                      </w:r>
                      <w:proofErr w:type="spellEnd"/>
                      <w:r w:rsidR="005D74A2">
                        <w:rPr>
                          <w:rFonts w:ascii="Century Gothic" w:hAnsi="Century Gothic"/>
                          <w:bCs/>
                          <w:color w:val="244061" w:themeColor="accent1" w:themeShade="80"/>
                        </w:rPr>
                        <w:t xml:space="preserve"> – Executive </w:t>
                      </w:r>
                      <w:proofErr w:type="spellStart"/>
                      <w:r w:rsidR="005D74A2">
                        <w:rPr>
                          <w:rFonts w:ascii="Century Gothic" w:hAnsi="Century Gothic"/>
                          <w:bCs/>
                          <w:color w:val="244061" w:themeColor="accent1" w:themeShade="80"/>
                        </w:rPr>
                        <w:t>Headteacher</w:t>
                      </w:r>
                      <w:proofErr w:type="spellEnd"/>
                      <w:r w:rsidR="005D74A2">
                        <w:rPr>
                          <w:rFonts w:ascii="Century Gothic" w:hAnsi="Century Gothic"/>
                          <w:bCs/>
                          <w:color w:val="244061" w:themeColor="accent1" w:themeShade="80"/>
                        </w:rPr>
                        <w:t xml:space="preserve"> and </w:t>
                      </w:r>
                      <w:r w:rsidRPr="00FB2AEF">
                        <w:rPr>
                          <w:rFonts w:ascii="Century Gothic" w:hAnsi="Century Gothic"/>
                          <w:bCs/>
                          <w:color w:val="244061" w:themeColor="accent1" w:themeShade="80"/>
                        </w:rPr>
                        <w:t xml:space="preserve">Ofsted Inspector </w:t>
                      </w:r>
                    </w:p>
                    <w:p w14:paraId="7827A0AC" w14:textId="5F48277D" w:rsidR="00C50E1A" w:rsidRPr="00FB2AEF" w:rsidRDefault="00C50E1A" w:rsidP="00EC7602">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Professor Barry Carpenter - CBE </w:t>
                      </w:r>
                    </w:p>
                    <w:p w14:paraId="5D09BA61" w14:textId="6E1FBDA0" w:rsidR="00C50E1A" w:rsidRPr="00FB2AEF" w:rsidRDefault="00C50E1A" w:rsidP="003E28AE">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Richard </w:t>
                      </w:r>
                      <w:proofErr w:type="spellStart"/>
                      <w:r w:rsidRPr="00FB2AEF">
                        <w:rPr>
                          <w:rFonts w:ascii="Century Gothic" w:hAnsi="Century Gothic"/>
                          <w:bCs/>
                          <w:color w:val="244061" w:themeColor="accent1" w:themeShade="80"/>
                        </w:rPr>
                        <w:t>Aird</w:t>
                      </w:r>
                      <w:proofErr w:type="spellEnd"/>
                      <w:r w:rsidRPr="00FB2AEF">
                        <w:rPr>
                          <w:rFonts w:ascii="Century Gothic" w:hAnsi="Century Gothic"/>
                          <w:bCs/>
                          <w:color w:val="244061" w:themeColor="accent1" w:themeShade="80"/>
                        </w:rPr>
                        <w:t xml:space="preserve"> - OBE </w:t>
                      </w:r>
                    </w:p>
                    <w:p w14:paraId="44A8D0B8" w14:textId="77777777" w:rsidR="00C50E1A" w:rsidRPr="00FB2AEF" w:rsidRDefault="00C50E1A" w:rsidP="00856B3B">
                      <w:pPr>
                        <w:pStyle w:val="ListParagraph"/>
                        <w:widowControl w:val="0"/>
                        <w:numPr>
                          <w:ilvl w:val="0"/>
                          <w:numId w:val="2"/>
                        </w:numPr>
                        <w:jc w:val="both"/>
                        <w:rPr>
                          <w:rFonts w:ascii="Century Gothic" w:hAnsi="Century Gothic"/>
                          <w:bCs/>
                          <w:color w:val="244061" w:themeColor="accent1" w:themeShade="80"/>
                        </w:rPr>
                      </w:pPr>
                      <w:r w:rsidRPr="00FB2AEF">
                        <w:rPr>
                          <w:rFonts w:ascii="Century Gothic" w:hAnsi="Century Gothic"/>
                          <w:bCs/>
                          <w:color w:val="244061" w:themeColor="accent1" w:themeShade="80"/>
                        </w:rPr>
                        <w:t xml:space="preserve">Bev </w:t>
                      </w:r>
                      <w:proofErr w:type="spellStart"/>
                      <w:r w:rsidRPr="00FB2AEF">
                        <w:rPr>
                          <w:rFonts w:ascii="Century Gothic" w:hAnsi="Century Gothic"/>
                          <w:bCs/>
                          <w:color w:val="244061" w:themeColor="accent1" w:themeShade="80"/>
                        </w:rPr>
                        <w:t>Cockbill</w:t>
                      </w:r>
                      <w:proofErr w:type="spellEnd"/>
                      <w:r w:rsidRPr="00FB2AEF">
                        <w:rPr>
                          <w:rFonts w:ascii="Century Gothic" w:hAnsi="Century Gothic"/>
                          <w:bCs/>
                          <w:color w:val="244061" w:themeColor="accent1" w:themeShade="80"/>
                        </w:rPr>
                        <w:t xml:space="preserve"> - Author and complex learning needs co-ordinator</w:t>
                      </w:r>
                    </w:p>
                    <w:p w14:paraId="01CF8646" w14:textId="77777777" w:rsidR="00C50E1A" w:rsidRDefault="00C50E1A" w:rsidP="00FB2AEF">
                      <w:pPr>
                        <w:widowControl w:val="0"/>
                        <w:jc w:val="both"/>
                        <w:rPr>
                          <w:rFonts w:ascii="Century Gothic" w:hAnsi="Century Gothic"/>
                          <w:b/>
                          <w:bCs/>
                          <w:color w:val="244061" w:themeColor="accent1" w:themeShade="80"/>
                          <w:sz w:val="28"/>
                          <w:szCs w:val="28"/>
                        </w:rPr>
                      </w:pPr>
                    </w:p>
                    <w:p w14:paraId="008FC13D" w14:textId="77777777" w:rsidR="005D74A2" w:rsidRDefault="00C50E1A" w:rsidP="00FB2AEF">
                      <w:pPr>
                        <w:widowControl w:val="0"/>
                        <w:jc w:val="both"/>
                        <w:rPr>
                          <w:rFonts w:ascii="Century Gothic" w:hAnsi="Century Gothic"/>
                          <w:color w:val="244061" w:themeColor="accent1" w:themeShade="80"/>
                        </w:rPr>
                      </w:pPr>
                      <w:r>
                        <w:rPr>
                          <w:rFonts w:ascii="Century Gothic" w:hAnsi="Century Gothic"/>
                          <w:color w:val="244061" w:themeColor="accent1" w:themeShade="80"/>
                        </w:rPr>
                        <w:t>Having this quartet of speakers</w:t>
                      </w:r>
                      <w:r w:rsidR="005D74A2">
                        <w:rPr>
                          <w:rFonts w:ascii="Century Gothic" w:hAnsi="Century Gothic"/>
                          <w:color w:val="244061" w:themeColor="accent1" w:themeShade="80"/>
                        </w:rPr>
                        <w:t xml:space="preserve"> including Diane </w:t>
                      </w:r>
                      <w:proofErr w:type="spellStart"/>
                      <w:proofErr w:type="gramStart"/>
                      <w:r w:rsidR="005D74A2">
                        <w:rPr>
                          <w:rFonts w:ascii="Century Gothic" w:hAnsi="Century Gothic"/>
                          <w:color w:val="244061" w:themeColor="accent1" w:themeShade="80"/>
                        </w:rPr>
                        <w:t>Rochford</w:t>
                      </w:r>
                      <w:proofErr w:type="spellEnd"/>
                      <w:proofErr w:type="gramEnd"/>
                      <w:r w:rsidR="005D74A2">
                        <w:rPr>
                          <w:rFonts w:ascii="Century Gothic" w:hAnsi="Century Gothic"/>
                          <w:color w:val="244061" w:themeColor="accent1" w:themeShade="80"/>
                        </w:rPr>
                        <w:t xml:space="preserve"> who chaired the </w:t>
                      </w:r>
                      <w:proofErr w:type="spellStart"/>
                      <w:r w:rsidR="005D74A2">
                        <w:rPr>
                          <w:rFonts w:ascii="Century Gothic" w:hAnsi="Century Gothic"/>
                          <w:color w:val="244061" w:themeColor="accent1" w:themeShade="80"/>
                        </w:rPr>
                        <w:t>Rochford</w:t>
                      </w:r>
                      <w:proofErr w:type="spellEnd"/>
                      <w:r w:rsidR="005D74A2">
                        <w:rPr>
                          <w:rFonts w:ascii="Century Gothic" w:hAnsi="Century Gothic"/>
                          <w:color w:val="244061" w:themeColor="accent1" w:themeShade="80"/>
                        </w:rPr>
                        <w:t xml:space="preserve"> review, </w:t>
                      </w:r>
                      <w:r>
                        <w:rPr>
                          <w:rFonts w:ascii="Century Gothic" w:hAnsi="Century Gothic"/>
                          <w:color w:val="244061" w:themeColor="accent1" w:themeShade="80"/>
                        </w:rPr>
                        <w:t>is a r</w:t>
                      </w:r>
                      <w:r w:rsidR="005D74A2">
                        <w:rPr>
                          <w:rFonts w:ascii="Century Gothic" w:hAnsi="Century Gothic"/>
                          <w:color w:val="244061" w:themeColor="accent1" w:themeShade="80"/>
                        </w:rPr>
                        <w:t xml:space="preserve">eal coup for the West Midlands. </w:t>
                      </w:r>
                    </w:p>
                    <w:p w14:paraId="3EDE9F78" w14:textId="77777777" w:rsidR="005D74A2" w:rsidRDefault="005D74A2" w:rsidP="00FB2AEF">
                      <w:pPr>
                        <w:widowControl w:val="0"/>
                        <w:jc w:val="both"/>
                        <w:rPr>
                          <w:rFonts w:ascii="Century Gothic" w:hAnsi="Century Gothic"/>
                          <w:color w:val="244061" w:themeColor="accent1" w:themeShade="80"/>
                        </w:rPr>
                      </w:pPr>
                    </w:p>
                    <w:p w14:paraId="12750F8A" w14:textId="25F4E414" w:rsidR="00C50E1A" w:rsidRPr="005D74A2" w:rsidRDefault="005D74A2" w:rsidP="00FB2AEF">
                      <w:pPr>
                        <w:widowControl w:val="0"/>
                        <w:jc w:val="both"/>
                        <w:rPr>
                          <w:rFonts w:ascii="Century Gothic" w:hAnsi="Century Gothic"/>
                          <w:color w:val="244061" w:themeColor="accent1" w:themeShade="80"/>
                          <w:vertAlign w:val="subscript"/>
                        </w:rPr>
                      </w:pPr>
                      <w:r>
                        <w:rPr>
                          <w:rFonts w:ascii="Century Gothic" w:hAnsi="Century Gothic"/>
                          <w:color w:val="244061" w:themeColor="accent1" w:themeShade="80"/>
                        </w:rPr>
                        <w:t>W</w:t>
                      </w:r>
                      <w:r w:rsidR="00C50E1A">
                        <w:rPr>
                          <w:rFonts w:ascii="Century Gothic" w:hAnsi="Century Gothic"/>
                          <w:color w:val="244061" w:themeColor="accent1" w:themeShade="80"/>
                        </w:rPr>
                        <w:t xml:space="preserve">e </w:t>
                      </w:r>
                      <w:r w:rsidR="00C50E1A" w:rsidRPr="00FB2AEF">
                        <w:rPr>
                          <w:rFonts w:ascii="Century Gothic" w:hAnsi="Century Gothic"/>
                          <w:color w:val="244061" w:themeColor="accent1" w:themeShade="80"/>
                        </w:rPr>
                        <w:t>anticipate high levels of interest in this course.</w:t>
                      </w:r>
                      <w:r>
                        <w:rPr>
                          <w:rFonts w:ascii="Century Gothic" w:hAnsi="Century Gothic"/>
                          <w:color w:val="244061" w:themeColor="accent1" w:themeShade="80"/>
                        </w:rPr>
                        <w:t xml:space="preserve"> Places are limited so sign up today!</w:t>
                      </w:r>
                    </w:p>
                    <w:p w14:paraId="5E91289A" w14:textId="77777777" w:rsidR="00C50E1A" w:rsidRPr="00FB2AEF" w:rsidRDefault="00C50E1A" w:rsidP="00FB2AEF">
                      <w:pPr>
                        <w:widowControl w:val="0"/>
                        <w:jc w:val="both"/>
                        <w:rPr>
                          <w:rFonts w:ascii="Century Gothic" w:hAnsi="Century Gothic"/>
                          <w:b/>
                          <w:bCs/>
                          <w:color w:val="244061" w:themeColor="accent1" w:themeShade="80"/>
                          <w:sz w:val="28"/>
                          <w:szCs w:val="28"/>
                        </w:rPr>
                      </w:pPr>
                    </w:p>
                    <w:p w14:paraId="34D3E1E9" w14:textId="77777777" w:rsidR="00C50E1A" w:rsidRPr="004B2DE6" w:rsidRDefault="00C50E1A" w:rsidP="00746E8D">
                      <w:pPr>
                        <w:jc w:val="center"/>
                        <w:rPr>
                          <w:rFonts w:ascii="Century Gothic" w:hAnsi="Century Gothic"/>
                          <w:b/>
                          <w:color w:val="244061" w:themeColor="accent1" w:themeShade="80"/>
                          <w:sz w:val="28"/>
                          <w:szCs w:val="28"/>
                        </w:rPr>
                      </w:pPr>
                      <w:r w:rsidRPr="004B2DE6">
                        <w:rPr>
                          <w:rFonts w:ascii="Century Gothic" w:hAnsi="Century Gothic"/>
                          <w:b/>
                          <w:color w:val="244061" w:themeColor="accent1" w:themeShade="80"/>
                          <w:sz w:val="28"/>
                          <w:szCs w:val="28"/>
                        </w:rPr>
                        <w:t xml:space="preserve">TRAINING </w:t>
                      </w:r>
                      <w:proofErr w:type="gramStart"/>
                      <w:r w:rsidRPr="004B2DE6">
                        <w:rPr>
                          <w:rFonts w:ascii="Century Gothic" w:hAnsi="Century Gothic"/>
                          <w:b/>
                          <w:color w:val="244061" w:themeColor="accent1" w:themeShade="80"/>
                          <w:sz w:val="28"/>
                          <w:szCs w:val="28"/>
                        </w:rPr>
                        <w:t>WILL</w:t>
                      </w:r>
                      <w:proofErr w:type="gramEnd"/>
                      <w:r w:rsidRPr="004B2DE6">
                        <w:rPr>
                          <w:rFonts w:ascii="Century Gothic" w:hAnsi="Century Gothic"/>
                          <w:b/>
                          <w:color w:val="244061" w:themeColor="accent1" w:themeShade="80"/>
                          <w:sz w:val="28"/>
                          <w:szCs w:val="28"/>
                        </w:rPr>
                        <w:t xml:space="preserve"> TAKE PLACE AT: HAZEL OAK SCHOOL, HAZELOAK ROAD, SHIRLEY, SOLIHULL, B90 2AZ </w:t>
                      </w:r>
                    </w:p>
                    <w:p w14:paraId="3F8E653C" w14:textId="77777777" w:rsidR="00C50E1A" w:rsidRPr="004B2DE6" w:rsidRDefault="00C50E1A" w:rsidP="00746E8D">
                      <w:pPr>
                        <w:widowControl w:val="0"/>
                        <w:tabs>
                          <w:tab w:val="left" w:pos="220"/>
                          <w:tab w:val="left" w:pos="720"/>
                        </w:tabs>
                        <w:autoSpaceDE w:val="0"/>
                        <w:autoSpaceDN w:val="0"/>
                        <w:adjustRightInd w:val="0"/>
                        <w:spacing w:after="240" w:line="360" w:lineRule="atLeast"/>
                        <w:ind w:left="720"/>
                        <w:rPr>
                          <w:rFonts w:ascii="Times" w:hAnsi="Times" w:cs="Times"/>
                          <w:color w:val="000000"/>
                          <w:sz w:val="28"/>
                          <w:szCs w:val="28"/>
                          <w:lang w:val="en-US"/>
                        </w:rPr>
                      </w:pPr>
                      <w:r w:rsidRPr="004B2DE6">
                        <w:rPr>
                          <w:rFonts w:ascii="Century Gothic" w:hAnsi="Century Gothic"/>
                          <w:b/>
                          <w:color w:val="244061" w:themeColor="accent1" w:themeShade="80"/>
                          <w:sz w:val="28"/>
                          <w:szCs w:val="28"/>
                        </w:rPr>
                        <w:t>COST: £150* per day (discount available for HOSTA schools)  </w:t>
                      </w:r>
                    </w:p>
                    <w:p w14:paraId="54CE9479" w14:textId="77777777" w:rsidR="00C50E1A" w:rsidRPr="004B2DE6" w:rsidRDefault="00C50E1A" w:rsidP="00A008F5">
                      <w:pPr>
                        <w:widowControl w:val="0"/>
                        <w:tabs>
                          <w:tab w:val="left" w:pos="220"/>
                          <w:tab w:val="left" w:pos="720"/>
                        </w:tabs>
                        <w:autoSpaceDE w:val="0"/>
                        <w:autoSpaceDN w:val="0"/>
                        <w:adjustRightInd w:val="0"/>
                        <w:spacing w:after="240" w:line="360" w:lineRule="atLeast"/>
                        <w:jc w:val="center"/>
                        <w:rPr>
                          <w:rFonts w:ascii="Century Gothic" w:hAnsi="Century Gothic"/>
                          <w:color w:val="244061" w:themeColor="accent1" w:themeShade="80"/>
                        </w:rPr>
                      </w:pPr>
                      <w:r w:rsidRPr="004B2DE6">
                        <w:rPr>
                          <w:rFonts w:ascii="Century Gothic" w:hAnsi="Century Gothic"/>
                          <w:color w:val="244061" w:themeColor="accent1" w:themeShade="80"/>
                        </w:rPr>
                        <w:t>A buffet lunch will be  provided. Please state any dietary needs at time of booking.  More details about this, and other courses run by HOSTA, are available on our website www.hosta5.co.uk</w:t>
                      </w:r>
                    </w:p>
                    <w:p w14:paraId="1422D275" w14:textId="648BF138" w:rsidR="00C50E1A" w:rsidRPr="0062673F" w:rsidRDefault="00C50E1A" w:rsidP="003E28AE">
                      <w:pPr>
                        <w:shd w:val="clear" w:color="auto" w:fill="000080"/>
                        <w:jc w:val="center"/>
                        <w:rPr>
                          <w:rFonts w:ascii="Century Gothic" w:hAnsi="Century Gothic"/>
                          <w:b/>
                          <w:sz w:val="28"/>
                          <w:szCs w:val="28"/>
                          <w:lang w:val="en-US"/>
                        </w:rPr>
                      </w:pPr>
                      <w:r w:rsidRPr="0062673F">
                        <w:rPr>
                          <w:rFonts w:ascii="Century Gothic" w:hAnsi="Century Gothic"/>
                          <w:b/>
                          <w:sz w:val="28"/>
                          <w:szCs w:val="28"/>
                          <w:lang w:val="en-US"/>
                        </w:rPr>
                        <w:t xml:space="preserve">To reserve your place, please call </w:t>
                      </w:r>
                      <w:proofErr w:type="spellStart"/>
                      <w:r w:rsidRPr="0062673F">
                        <w:rPr>
                          <w:rFonts w:ascii="Century Gothic" w:hAnsi="Century Gothic"/>
                          <w:b/>
                          <w:sz w:val="28"/>
                          <w:szCs w:val="28"/>
                          <w:lang w:val="en-US"/>
                        </w:rPr>
                        <w:t>Selina</w:t>
                      </w:r>
                      <w:proofErr w:type="spellEnd"/>
                      <w:r w:rsidRPr="0062673F">
                        <w:rPr>
                          <w:rFonts w:ascii="Century Gothic" w:hAnsi="Century Gothic"/>
                          <w:b/>
                          <w:sz w:val="28"/>
                          <w:szCs w:val="28"/>
                          <w:lang w:val="en-US"/>
                        </w:rPr>
                        <w:t xml:space="preserve"> Ahmed, HOSTA Co-</w:t>
                      </w:r>
                      <w:proofErr w:type="spellStart"/>
                      <w:r w:rsidRPr="0062673F">
                        <w:rPr>
                          <w:rFonts w:ascii="Century Gothic" w:hAnsi="Century Gothic"/>
                          <w:b/>
                          <w:sz w:val="28"/>
                          <w:szCs w:val="28"/>
                          <w:lang w:val="en-US"/>
                        </w:rPr>
                        <w:t>ordinator</w:t>
                      </w:r>
                      <w:proofErr w:type="spellEnd"/>
                      <w:r w:rsidRPr="0062673F">
                        <w:rPr>
                          <w:rFonts w:ascii="Century Gothic" w:hAnsi="Century Gothic"/>
                          <w:b/>
                          <w:sz w:val="28"/>
                          <w:szCs w:val="28"/>
                          <w:lang w:val="en-US"/>
                        </w:rPr>
                        <w:t xml:space="preserve"> on 0121 744 4162 or email: info@hosta5.co.uk</w:t>
                      </w:r>
                    </w:p>
                    <w:p w14:paraId="16F08695" w14:textId="77777777" w:rsidR="00C50E1A" w:rsidRPr="004B2DE6" w:rsidRDefault="00C50E1A" w:rsidP="003E28AE">
                      <w:pPr>
                        <w:shd w:val="clear" w:color="auto" w:fill="000080"/>
                        <w:jc w:val="center"/>
                        <w:rPr>
                          <w:rFonts w:ascii="Century Gothic" w:hAnsi="Century Gothic"/>
                          <w:b/>
                          <w:lang w:val="en-US"/>
                        </w:rPr>
                      </w:pPr>
                    </w:p>
                    <w:p w14:paraId="2467BED3" w14:textId="77777777" w:rsidR="00C50E1A" w:rsidRPr="004B2DE6" w:rsidRDefault="00C50E1A" w:rsidP="003E28AE">
                      <w:pPr>
                        <w:shd w:val="clear" w:color="auto" w:fill="000080"/>
                        <w:jc w:val="center"/>
                        <w:rPr>
                          <w:rFonts w:ascii="Century Gothic" w:hAnsi="Century Gothic"/>
                          <w:b/>
                          <w:lang w:val="en-US"/>
                        </w:rPr>
                      </w:pPr>
                      <w:r w:rsidRPr="004B2DE6">
                        <w:rPr>
                          <w:rFonts w:ascii="Century Gothic" w:hAnsi="Century Gothic"/>
                          <w:b/>
                          <w:lang w:val="en-US"/>
                        </w:rPr>
                        <w:t>* A £50 non-refundable deposit is required to secure your place.</w:t>
                      </w:r>
                    </w:p>
                    <w:p w14:paraId="3B105D13" w14:textId="77777777" w:rsidR="00C50E1A" w:rsidRDefault="00C50E1A"/>
                  </w:txbxContent>
                </v:textbox>
                <w10:wrap type="square"/>
              </v:shape>
            </w:pict>
          </mc:Fallback>
        </mc:AlternateContent>
      </w:r>
    </w:p>
    <w:sectPr w:rsidR="001B663A" w:rsidSect="001B663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entury Schoolbook">
    <w:panose1 w:val="020406040505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46D34BB3"/>
    <w:multiLevelType w:val="hybridMultilevel"/>
    <w:tmpl w:val="A1884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40E"/>
    <w:rsid w:val="001B663A"/>
    <w:rsid w:val="002D295A"/>
    <w:rsid w:val="00306930"/>
    <w:rsid w:val="00387E4D"/>
    <w:rsid w:val="003A02DA"/>
    <w:rsid w:val="003E28AE"/>
    <w:rsid w:val="00436BDF"/>
    <w:rsid w:val="004B2DE6"/>
    <w:rsid w:val="005C455F"/>
    <w:rsid w:val="005D74A2"/>
    <w:rsid w:val="0062673F"/>
    <w:rsid w:val="006D1928"/>
    <w:rsid w:val="00746E8D"/>
    <w:rsid w:val="00856B3B"/>
    <w:rsid w:val="008C468D"/>
    <w:rsid w:val="00914BB5"/>
    <w:rsid w:val="009E7688"/>
    <w:rsid w:val="00A008F5"/>
    <w:rsid w:val="00A1368D"/>
    <w:rsid w:val="00BB040E"/>
    <w:rsid w:val="00C50E1A"/>
    <w:rsid w:val="00CF3995"/>
    <w:rsid w:val="00D46870"/>
    <w:rsid w:val="00D96487"/>
    <w:rsid w:val="00E81915"/>
    <w:rsid w:val="00EC7602"/>
    <w:rsid w:val="00F71867"/>
    <w:rsid w:val="00FB2AEF"/>
    <w:rsid w:val="00FC61C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D14D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04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040E"/>
    <w:rPr>
      <w:rFonts w:ascii="Lucida Grande" w:hAnsi="Lucida Grande" w:cs="Lucida Grande"/>
      <w:sz w:val="18"/>
      <w:szCs w:val="18"/>
    </w:rPr>
  </w:style>
  <w:style w:type="paragraph" w:styleId="Header">
    <w:name w:val="header"/>
    <w:basedOn w:val="Normal"/>
    <w:link w:val="HeaderChar"/>
    <w:rsid w:val="00914BB5"/>
    <w:pPr>
      <w:tabs>
        <w:tab w:val="center" w:pos="4320"/>
        <w:tab w:val="right" w:pos="8640"/>
      </w:tabs>
    </w:pPr>
    <w:rPr>
      <w:rFonts w:ascii="Century Schoolbook" w:eastAsia="Times New Roman" w:hAnsi="Century Schoolbook" w:cs="Times New Roman"/>
      <w:sz w:val="20"/>
      <w:szCs w:val="20"/>
      <w:lang w:val="en-US"/>
    </w:rPr>
  </w:style>
  <w:style w:type="character" w:customStyle="1" w:styleId="HeaderChar">
    <w:name w:val="Header Char"/>
    <w:basedOn w:val="DefaultParagraphFont"/>
    <w:link w:val="Header"/>
    <w:rsid w:val="00914BB5"/>
    <w:rPr>
      <w:rFonts w:ascii="Century Schoolbook" w:eastAsia="Times New Roman" w:hAnsi="Century Schoolbook" w:cs="Times New Roman"/>
      <w:sz w:val="20"/>
      <w:szCs w:val="20"/>
      <w:lang w:val="en-US"/>
    </w:rPr>
  </w:style>
  <w:style w:type="paragraph" w:styleId="ListParagraph">
    <w:name w:val="List Paragraph"/>
    <w:basedOn w:val="Normal"/>
    <w:uiPriority w:val="34"/>
    <w:qFormat/>
    <w:rsid w:val="003E28AE"/>
    <w:pPr>
      <w:ind w:left="720"/>
      <w:contextualSpacing/>
    </w:pPr>
  </w:style>
  <w:style w:type="character" w:styleId="Hyperlink">
    <w:name w:val="Hyperlink"/>
    <w:basedOn w:val="DefaultParagraphFont"/>
    <w:uiPriority w:val="99"/>
    <w:unhideWhenUsed/>
    <w:rsid w:val="00746E8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B04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040E"/>
    <w:rPr>
      <w:rFonts w:ascii="Lucida Grande" w:hAnsi="Lucida Grande" w:cs="Lucida Grande"/>
      <w:sz w:val="18"/>
      <w:szCs w:val="18"/>
    </w:rPr>
  </w:style>
  <w:style w:type="paragraph" w:styleId="Header">
    <w:name w:val="header"/>
    <w:basedOn w:val="Normal"/>
    <w:link w:val="HeaderChar"/>
    <w:rsid w:val="00914BB5"/>
    <w:pPr>
      <w:tabs>
        <w:tab w:val="center" w:pos="4320"/>
        <w:tab w:val="right" w:pos="8640"/>
      </w:tabs>
    </w:pPr>
    <w:rPr>
      <w:rFonts w:ascii="Century Schoolbook" w:eastAsia="Times New Roman" w:hAnsi="Century Schoolbook" w:cs="Times New Roman"/>
      <w:sz w:val="20"/>
      <w:szCs w:val="20"/>
      <w:lang w:val="en-US"/>
    </w:rPr>
  </w:style>
  <w:style w:type="character" w:customStyle="1" w:styleId="HeaderChar">
    <w:name w:val="Header Char"/>
    <w:basedOn w:val="DefaultParagraphFont"/>
    <w:link w:val="Header"/>
    <w:rsid w:val="00914BB5"/>
    <w:rPr>
      <w:rFonts w:ascii="Century Schoolbook" w:eastAsia="Times New Roman" w:hAnsi="Century Schoolbook" w:cs="Times New Roman"/>
      <w:sz w:val="20"/>
      <w:szCs w:val="20"/>
      <w:lang w:val="en-US"/>
    </w:rPr>
  </w:style>
  <w:style w:type="paragraph" w:styleId="ListParagraph">
    <w:name w:val="List Paragraph"/>
    <w:basedOn w:val="Normal"/>
    <w:uiPriority w:val="34"/>
    <w:qFormat/>
    <w:rsid w:val="003E28AE"/>
    <w:pPr>
      <w:ind w:left="720"/>
      <w:contextualSpacing/>
    </w:pPr>
  </w:style>
  <w:style w:type="character" w:styleId="Hyperlink">
    <w:name w:val="Hyperlink"/>
    <w:basedOn w:val="DefaultParagraphFont"/>
    <w:uiPriority w:val="99"/>
    <w:unhideWhenUsed/>
    <w:rsid w:val="00746E8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277500">
      <w:bodyDiv w:val="1"/>
      <w:marLeft w:val="0"/>
      <w:marRight w:val="0"/>
      <w:marTop w:val="0"/>
      <w:marBottom w:val="0"/>
      <w:divBdr>
        <w:top w:val="none" w:sz="0" w:space="0" w:color="auto"/>
        <w:left w:val="none" w:sz="0" w:space="0" w:color="auto"/>
        <w:bottom w:val="none" w:sz="0" w:space="0" w:color="auto"/>
        <w:right w:val="none" w:sz="0" w:space="0" w:color="auto"/>
      </w:divBdr>
    </w:div>
    <w:div w:id="487668234">
      <w:bodyDiv w:val="1"/>
      <w:marLeft w:val="0"/>
      <w:marRight w:val="0"/>
      <w:marTop w:val="0"/>
      <w:marBottom w:val="0"/>
      <w:divBdr>
        <w:top w:val="none" w:sz="0" w:space="0" w:color="auto"/>
        <w:left w:val="none" w:sz="0" w:space="0" w:color="auto"/>
        <w:bottom w:val="none" w:sz="0" w:space="0" w:color="auto"/>
        <w:right w:val="none" w:sz="0" w:space="0" w:color="auto"/>
      </w:divBdr>
    </w:div>
    <w:div w:id="826554285">
      <w:bodyDiv w:val="1"/>
      <w:marLeft w:val="0"/>
      <w:marRight w:val="0"/>
      <w:marTop w:val="0"/>
      <w:marBottom w:val="0"/>
      <w:divBdr>
        <w:top w:val="none" w:sz="0" w:space="0" w:color="auto"/>
        <w:left w:val="none" w:sz="0" w:space="0" w:color="auto"/>
        <w:bottom w:val="none" w:sz="0" w:space="0" w:color="auto"/>
        <w:right w:val="none" w:sz="0" w:space="0" w:color="auto"/>
      </w:divBdr>
    </w:div>
    <w:div w:id="947002543">
      <w:bodyDiv w:val="1"/>
      <w:marLeft w:val="0"/>
      <w:marRight w:val="0"/>
      <w:marTop w:val="0"/>
      <w:marBottom w:val="0"/>
      <w:divBdr>
        <w:top w:val="none" w:sz="0" w:space="0" w:color="auto"/>
        <w:left w:val="none" w:sz="0" w:space="0" w:color="auto"/>
        <w:bottom w:val="none" w:sz="0" w:space="0" w:color="auto"/>
        <w:right w:val="none" w:sz="0" w:space="0" w:color="auto"/>
      </w:divBdr>
    </w:div>
    <w:div w:id="1999843409">
      <w:bodyDiv w:val="1"/>
      <w:marLeft w:val="0"/>
      <w:marRight w:val="0"/>
      <w:marTop w:val="0"/>
      <w:marBottom w:val="0"/>
      <w:divBdr>
        <w:top w:val="none" w:sz="0" w:space="0" w:color="auto"/>
        <w:left w:val="none" w:sz="0" w:space="0" w:color="auto"/>
        <w:bottom w:val="none" w:sz="0" w:space="0" w:color="auto"/>
        <w:right w:val="none" w:sz="0" w:space="0" w:color="auto"/>
      </w:divBdr>
    </w:div>
    <w:div w:id="20428997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0B7FF-E9FA-7C49-BAF6-191A13EAB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Pages>
  <Words>0</Words>
  <Characters>1</Characters>
  <Application>Microsoft Macintosh Word</Application>
  <DocSecurity>0</DocSecurity>
  <Lines>1</Lines>
  <Paragraphs>1</Paragraphs>
  <ScaleCrop>false</ScaleCrop>
  <LinksUpToDate>false</LinksUpToDate>
  <CharactersWithSpaces>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7</cp:revision>
  <cp:lastPrinted>2017-10-20T15:53:00Z</cp:lastPrinted>
  <dcterms:created xsi:type="dcterms:W3CDTF">2017-10-20T16:00:00Z</dcterms:created>
  <dcterms:modified xsi:type="dcterms:W3CDTF">2017-10-26T16:28:00Z</dcterms:modified>
</cp:coreProperties>
</file>